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E7FB" w14:textId="1A6F6E43" w:rsidR="00732CD2" w:rsidRPr="00BB7EE2" w:rsidRDefault="00BC79F9">
      <w:pPr>
        <w:rPr>
          <w:rFonts w:cs="Calibri"/>
          <w:b/>
          <w:bCs/>
          <w:color w:val="377DAF"/>
          <w:sz w:val="36"/>
          <w:szCs w:val="36"/>
        </w:rPr>
      </w:pPr>
      <w:r w:rsidRPr="00BB7EE2">
        <w:rPr>
          <w:noProof/>
          <w:sz w:val="17"/>
        </w:rPr>
        <w:drawing>
          <wp:anchor distT="0" distB="0" distL="114300" distR="114300" simplePos="0" relativeHeight="251658240" behindDoc="1" locked="0" layoutInCell="1" allowOverlap="1" wp14:anchorId="035DEF54" wp14:editId="13DA90DF">
            <wp:simplePos x="0" y="0"/>
            <wp:positionH relativeFrom="rightMargin">
              <wp:posOffset>438150</wp:posOffset>
            </wp:positionH>
            <wp:positionV relativeFrom="page">
              <wp:posOffset>-2124710</wp:posOffset>
            </wp:positionV>
            <wp:extent cx="2315845" cy="10070465"/>
            <wp:effectExtent l="0" t="0" r="8255" b="6985"/>
            <wp:wrapNone/>
            <wp:docPr id="44" name="Picture 44" descr="A white do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white dots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2315845" cy="1007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9CF" w:rsidRPr="00BB7EE2">
        <w:rPr>
          <w:noProof/>
        </w:rPr>
        <mc:AlternateContent>
          <mc:Choice Requires="wps">
            <w:drawing>
              <wp:inline distT="45720" distB="45720" distL="114300" distR="114300" wp14:anchorId="62B57A1D" wp14:editId="203D8CA0">
                <wp:extent cx="8209052" cy="685800"/>
                <wp:effectExtent l="0" t="0" r="0" b="0"/>
                <wp:docPr id="96524140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209052" cy="685800"/>
                        </a:xfrm>
                        <a:prstGeom prst="rect">
                          <a:avLst/>
                        </a:prstGeom>
                        <a:noFill/>
                        <a:ln w="9525">
                          <a:noFill/>
                          <a:miter/>
                        </a:ln>
                      </wps:spPr>
                      <wps:txbx>
                        <w:txbxContent>
                          <w:p w14:paraId="4D5F722C" w14:textId="1B48AA88" w:rsidR="00D63869" w:rsidRPr="00A03EDC" w:rsidRDefault="00C634DA" w:rsidP="006709CF">
                            <w:pPr>
                              <w:spacing w:line="256" w:lineRule="auto"/>
                              <w:rPr>
                                <w:rFonts w:cs="Calibri"/>
                                <w:b/>
                                <w:bCs/>
                                <w:color w:val="377DAF"/>
                                <w:sz w:val="36"/>
                                <w:szCs w:val="36"/>
                              </w:rPr>
                            </w:pPr>
                            <w:r w:rsidRPr="00A03EDC">
                              <w:rPr>
                                <w:rFonts w:cs="Calibri"/>
                                <w:b/>
                                <w:bCs/>
                                <w:color w:val="377DAF"/>
                                <w:sz w:val="36"/>
                                <w:szCs w:val="36"/>
                              </w:rPr>
                              <w:t xml:space="preserve">Home Stretch WA </w:t>
                            </w:r>
                            <w:r w:rsidR="006709CF" w:rsidRPr="00A03EDC">
                              <w:rPr>
                                <w:rFonts w:cs="Calibri"/>
                                <w:b/>
                                <w:bCs/>
                                <w:color w:val="377DAF"/>
                                <w:sz w:val="36"/>
                                <w:szCs w:val="36"/>
                              </w:rPr>
                              <w:t>Community of Practice</w:t>
                            </w:r>
                            <w:r w:rsidR="009E738B" w:rsidRPr="00A03EDC">
                              <w:rPr>
                                <w:rFonts w:cs="Calibri"/>
                                <w:b/>
                                <w:bCs/>
                                <w:color w:val="377DAF"/>
                                <w:sz w:val="36"/>
                                <w:szCs w:val="36"/>
                              </w:rPr>
                              <w:t xml:space="preserve"> – Continuous Improvement</w:t>
                            </w:r>
                          </w:p>
                          <w:p w14:paraId="45755352" w14:textId="63534618" w:rsidR="006709CF" w:rsidRPr="00A03EDC" w:rsidRDefault="009E738B" w:rsidP="006709CF">
                            <w:pPr>
                              <w:spacing w:line="256" w:lineRule="auto"/>
                              <w:rPr>
                                <w:rFonts w:cs="Calibri"/>
                                <w:b/>
                                <w:bCs/>
                                <w:color w:val="377DAF"/>
                                <w:sz w:val="36"/>
                                <w:szCs w:val="36"/>
                              </w:rPr>
                            </w:pPr>
                            <w:r w:rsidRPr="00A03EDC">
                              <w:rPr>
                                <w:rFonts w:cs="Calibri"/>
                                <w:b/>
                                <w:bCs/>
                                <w:color w:val="377DAF"/>
                                <w:sz w:val="36"/>
                                <w:szCs w:val="36"/>
                              </w:rPr>
                              <w:t xml:space="preserve">Model Health Check </w:t>
                            </w:r>
                            <w:r w:rsidR="00BB7EE2">
                              <w:rPr>
                                <w:rFonts w:cs="Calibri"/>
                                <w:b/>
                                <w:bCs/>
                                <w:color w:val="377DAF"/>
                                <w:sz w:val="36"/>
                                <w:szCs w:val="36"/>
                              </w:rPr>
                              <w:t xml:space="preserve">- </w:t>
                            </w:r>
                            <w:r w:rsidRPr="00A03EDC">
                              <w:rPr>
                                <w:rFonts w:cs="Calibri"/>
                                <w:b/>
                                <w:bCs/>
                                <w:color w:val="377DAF"/>
                                <w:sz w:val="36"/>
                                <w:szCs w:val="36"/>
                              </w:rPr>
                              <w:t>Insights &amp; Actions Plan</w:t>
                            </w:r>
                          </w:p>
                        </w:txbxContent>
                      </wps:txbx>
                      <wps:bodyPr wrap="square" lIns="91440" tIns="45720" rIns="91440" bIns="45720" anchor="t">
                        <a:noAutofit/>
                      </wps:bodyPr>
                    </wps:wsp>
                  </a:graphicData>
                </a:graphic>
              </wp:inline>
            </w:drawing>
          </mc:Choice>
          <mc:Fallback>
            <w:pict>
              <v:rect w14:anchorId="62B57A1D" id="Text Box 62" o:spid="_x0000_s1026" style="width:646.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" filled="f" stroked="f">
                <v:textbox>
                  <w:txbxContent>
                    <w:p w14:paraId="4D5F722C" w14:textId="1B48AA88" w:rsidR="00D63869" w:rsidRPr="00A03EDC" w:rsidRDefault="00C634DA" w:rsidP="006709CF">
                      <w:pPr>
                        <w:spacing w:line="256" w:lineRule="auto"/>
                        <w:rPr>
                          <w:rFonts w:cs="Calibri"/>
                          <w:b/>
                          <w:bCs/>
                          <w:color w:val="377DAF"/>
                          <w:sz w:val="36"/>
                          <w:szCs w:val="36"/>
                        </w:rPr>
                      </w:pPr>
                      <w:r w:rsidRPr="00A03EDC">
                        <w:rPr>
                          <w:rFonts w:cs="Calibri"/>
                          <w:b/>
                          <w:bCs/>
                          <w:color w:val="377DAF"/>
                          <w:sz w:val="36"/>
                          <w:szCs w:val="36"/>
                        </w:rPr>
                        <w:t xml:space="preserve">Home Stretch WA </w:t>
                      </w:r>
                      <w:r w:rsidR="006709CF" w:rsidRPr="00A03EDC">
                        <w:rPr>
                          <w:rFonts w:cs="Calibri"/>
                          <w:b/>
                          <w:bCs/>
                          <w:color w:val="377DAF"/>
                          <w:sz w:val="36"/>
                          <w:szCs w:val="36"/>
                        </w:rPr>
                        <w:t>Community of Practice</w:t>
                      </w:r>
                      <w:r w:rsidR="009E738B" w:rsidRPr="00A03EDC">
                        <w:rPr>
                          <w:rFonts w:cs="Calibri"/>
                          <w:b/>
                          <w:bCs/>
                          <w:color w:val="377DAF"/>
                          <w:sz w:val="36"/>
                          <w:szCs w:val="36"/>
                        </w:rPr>
                        <w:t xml:space="preserve"> – Continuous Improvement</w:t>
                      </w:r>
                    </w:p>
                    <w:p w14:paraId="45755352" w14:textId="63534618" w:rsidR="006709CF" w:rsidRPr="00A03EDC" w:rsidRDefault="009E738B" w:rsidP="006709CF">
                      <w:pPr>
                        <w:spacing w:line="256" w:lineRule="auto"/>
                        <w:rPr>
                          <w:rFonts w:cs="Calibri"/>
                          <w:b/>
                          <w:bCs/>
                          <w:color w:val="377DAF"/>
                          <w:sz w:val="36"/>
                          <w:szCs w:val="36"/>
                        </w:rPr>
                      </w:pPr>
                      <w:r w:rsidRPr="00A03EDC">
                        <w:rPr>
                          <w:rFonts w:cs="Calibri"/>
                          <w:b/>
                          <w:bCs/>
                          <w:color w:val="377DAF"/>
                          <w:sz w:val="36"/>
                          <w:szCs w:val="36"/>
                        </w:rPr>
                        <w:t xml:space="preserve">Model Health Check </w:t>
                      </w:r>
                      <w:r w:rsidR="00BB7EE2">
                        <w:rPr>
                          <w:rFonts w:cs="Calibri"/>
                          <w:b/>
                          <w:bCs/>
                          <w:color w:val="377DAF"/>
                          <w:sz w:val="36"/>
                          <w:szCs w:val="36"/>
                        </w:rPr>
                        <w:t xml:space="preserve">- </w:t>
                      </w:r>
                      <w:r w:rsidRPr="00A03EDC">
                        <w:rPr>
                          <w:rFonts w:cs="Calibri"/>
                          <w:b/>
                          <w:bCs/>
                          <w:color w:val="377DAF"/>
                          <w:sz w:val="36"/>
                          <w:szCs w:val="36"/>
                        </w:rPr>
                        <w:t>Insights &amp; Actions Plan</w:t>
                      </w:r>
                    </w:p>
                  </w:txbxContent>
                </v:textbox>
                <w10:anchorlock/>
              </v:rect>
            </w:pict>
          </mc:Fallback>
        </mc:AlternateContent>
      </w:r>
    </w:p>
    <w:p w14:paraId="37AF582C" w14:textId="74E5D27E" w:rsidR="00FA7E9A" w:rsidRPr="00BB7EE2" w:rsidRDefault="008B1D18" w:rsidP="006709CF">
      <w:pPr>
        <w:widowControl/>
        <w:autoSpaceDE/>
        <w:autoSpaceDN/>
        <w:textAlignment w:val="baseline"/>
        <w:rPr>
          <w:rFonts w:eastAsia="Times New Roman" w:cs="Segoe UI"/>
          <w:b/>
          <w:bCs/>
          <w:color w:val="auto"/>
          <w:lang w:val="en-AU" w:eastAsia="en-AU"/>
        </w:rPr>
      </w:pPr>
      <w:r w:rsidRPr="00BB7EE2">
        <w:rPr>
          <w:rFonts w:eastAsia="Times New Roman" w:cs="Segoe UI"/>
          <w:b/>
          <w:bCs/>
          <w:color w:val="auto"/>
          <w:lang w:val="en-AU" w:eastAsia="en-AU"/>
        </w:rPr>
        <w:t xml:space="preserve">Working Together to Improve </w:t>
      </w:r>
      <w:r w:rsidR="00C634DA" w:rsidRPr="00BB7EE2">
        <w:rPr>
          <w:rFonts w:eastAsia="Times New Roman" w:cs="Segoe UI"/>
          <w:b/>
          <w:bCs/>
          <w:color w:val="auto"/>
          <w:lang w:val="en-AU" w:eastAsia="en-AU"/>
        </w:rPr>
        <w:t>the</w:t>
      </w:r>
      <w:r w:rsidRPr="00BB7EE2">
        <w:rPr>
          <w:rFonts w:eastAsia="Times New Roman" w:cs="Segoe UI"/>
          <w:b/>
          <w:bCs/>
          <w:color w:val="auto"/>
          <w:lang w:val="en-AU" w:eastAsia="en-AU"/>
        </w:rPr>
        <w:t xml:space="preserve"> </w:t>
      </w:r>
      <w:r w:rsidR="00C634DA" w:rsidRPr="00BB7EE2">
        <w:rPr>
          <w:rFonts w:eastAsia="Times New Roman" w:cs="Segoe UI"/>
          <w:b/>
          <w:bCs/>
          <w:color w:val="auto"/>
          <w:lang w:val="en-AU" w:eastAsia="en-AU"/>
        </w:rPr>
        <w:t>System</w:t>
      </w:r>
    </w:p>
    <w:p w14:paraId="28271298" w14:textId="6C29BB4F" w:rsidR="009E738B" w:rsidRPr="00BB7EE2" w:rsidRDefault="00CC2B6C" w:rsidP="006709CF">
      <w:pPr>
        <w:widowControl/>
        <w:autoSpaceDE/>
        <w:autoSpaceDN/>
        <w:textAlignment w:val="baseline"/>
        <w:rPr>
          <w:rFonts w:eastAsia="Times New Roman" w:cs="Segoe UI"/>
          <w:color w:val="auto"/>
          <w:lang w:val="en-AU" w:eastAsia="en-AU"/>
        </w:rPr>
      </w:pPr>
      <w:r w:rsidRPr="00BB7EE2">
        <w:rPr>
          <w:rFonts w:eastAsia="Times New Roman" w:cs="Segoe UI"/>
          <w:color w:val="auto"/>
          <w:lang w:val="en-AU" w:eastAsia="en-AU"/>
        </w:rPr>
        <w:t xml:space="preserve">This report </w:t>
      </w:r>
      <w:r w:rsidR="00A03EDC" w:rsidRPr="00BB7EE2">
        <w:rPr>
          <w:rFonts w:eastAsia="Times New Roman" w:cs="Segoe UI"/>
          <w:color w:val="auto"/>
          <w:lang w:val="en-AU" w:eastAsia="en-AU"/>
        </w:rPr>
        <w:t>articulates some of</w:t>
      </w:r>
      <w:r w:rsidR="009E738B" w:rsidRPr="00BB7EE2">
        <w:rPr>
          <w:rFonts w:eastAsia="Times New Roman" w:cs="Segoe UI"/>
          <w:color w:val="auto"/>
          <w:lang w:val="en-AU" w:eastAsia="en-AU"/>
        </w:rPr>
        <w:t xml:space="preserve"> the strengths and challenges </w:t>
      </w:r>
      <w:r w:rsidR="00A03EDC" w:rsidRPr="00BB7EE2">
        <w:rPr>
          <w:rFonts w:eastAsia="Times New Roman" w:cs="Segoe UI"/>
          <w:color w:val="auto"/>
          <w:lang w:val="en-AU" w:eastAsia="en-AU"/>
        </w:rPr>
        <w:t>of our</w:t>
      </w:r>
      <w:r w:rsidR="00EB0E03" w:rsidRPr="00BB7EE2">
        <w:rPr>
          <w:rFonts w:eastAsia="Times New Roman" w:cs="Segoe UI"/>
          <w:color w:val="auto"/>
          <w:lang w:val="en-AU" w:eastAsia="en-AU"/>
        </w:rPr>
        <w:t xml:space="preserve"> Home Stretch </w:t>
      </w:r>
      <w:r w:rsidR="009E738B" w:rsidRPr="00BB7EE2">
        <w:rPr>
          <w:rFonts w:eastAsia="Times New Roman" w:cs="Segoe UI"/>
          <w:color w:val="auto"/>
          <w:lang w:val="en-AU" w:eastAsia="en-AU"/>
        </w:rPr>
        <w:t xml:space="preserve">WA </w:t>
      </w:r>
      <w:r w:rsidR="00EB0E03" w:rsidRPr="00BB7EE2">
        <w:rPr>
          <w:rFonts w:eastAsia="Times New Roman" w:cs="Segoe UI"/>
          <w:color w:val="auto"/>
          <w:lang w:val="en-AU" w:eastAsia="en-AU"/>
        </w:rPr>
        <w:t>Team</w:t>
      </w:r>
      <w:r w:rsidR="009E738B" w:rsidRPr="00BB7EE2">
        <w:rPr>
          <w:rFonts w:eastAsia="Times New Roman" w:cs="Segoe UI"/>
          <w:color w:val="auto"/>
          <w:lang w:val="en-AU" w:eastAsia="en-AU"/>
        </w:rPr>
        <w:t xml:space="preserve">, and our plans and actions to improve </w:t>
      </w:r>
      <w:r w:rsidR="00BB7EE2" w:rsidRPr="00BB7EE2">
        <w:rPr>
          <w:rFonts w:eastAsia="Times New Roman" w:cs="Segoe UI"/>
          <w:color w:val="auto"/>
          <w:lang w:val="en-AU" w:eastAsia="en-AU"/>
        </w:rPr>
        <w:t>our</w:t>
      </w:r>
      <w:r w:rsidR="00A03EDC" w:rsidRPr="00BB7EE2">
        <w:rPr>
          <w:rFonts w:eastAsia="Times New Roman" w:cs="Segoe UI"/>
          <w:color w:val="auto"/>
          <w:lang w:val="en-AU" w:eastAsia="en-AU"/>
        </w:rPr>
        <w:t xml:space="preserve"> </w:t>
      </w:r>
      <w:r w:rsidR="00BB7EE2" w:rsidRPr="00BB7EE2">
        <w:rPr>
          <w:rFonts w:eastAsia="Times New Roman" w:cs="Segoe UI"/>
          <w:color w:val="auto"/>
          <w:lang w:val="en-AU" w:eastAsia="en-AU"/>
        </w:rPr>
        <w:t>practice, program and collective knowledge of good practice.</w:t>
      </w:r>
      <w:r w:rsidR="00BB7EE2">
        <w:rPr>
          <w:rFonts w:eastAsia="Times New Roman" w:cs="Segoe UI"/>
          <w:color w:val="auto"/>
          <w:lang w:val="en-AU" w:eastAsia="en-AU"/>
        </w:rPr>
        <w:t xml:space="preserve"> </w:t>
      </w:r>
    </w:p>
    <w:p w14:paraId="0D740CDC" w14:textId="77777777" w:rsidR="009E738B" w:rsidRPr="00BB7EE2" w:rsidRDefault="009E738B" w:rsidP="006709CF">
      <w:pPr>
        <w:widowControl/>
        <w:autoSpaceDE/>
        <w:autoSpaceDN/>
        <w:textAlignment w:val="baseline"/>
        <w:rPr>
          <w:rFonts w:eastAsia="Times New Roman" w:cs="Segoe UI"/>
          <w:color w:val="auto"/>
          <w:lang w:val="en-AU" w:eastAsia="en-AU"/>
        </w:rPr>
      </w:pPr>
    </w:p>
    <w:p w14:paraId="5D9FFCDF" w14:textId="22394088" w:rsidR="00CA67D4" w:rsidRPr="00BB7EE2" w:rsidRDefault="009E738B" w:rsidP="006709CF">
      <w:pPr>
        <w:widowControl/>
        <w:autoSpaceDE/>
        <w:autoSpaceDN/>
        <w:textAlignment w:val="baseline"/>
        <w:rPr>
          <w:rFonts w:eastAsia="Times New Roman" w:cs="Segoe UI"/>
          <w:color w:val="auto"/>
          <w:lang w:val="en-AU" w:eastAsia="en-AU"/>
        </w:rPr>
      </w:pPr>
      <w:r w:rsidRPr="00BB7EE2">
        <w:rPr>
          <w:rFonts w:eastAsia="Times New Roman" w:cs="Segoe UI"/>
          <w:color w:val="auto"/>
          <w:lang w:val="en-AU" w:eastAsia="en-AU"/>
        </w:rPr>
        <w:t xml:space="preserve">We share this information with the Guiding Panel of the Community of Practice, </w:t>
      </w:r>
      <w:r w:rsidR="004B1C1B" w:rsidRPr="00BB7EE2">
        <w:rPr>
          <w:rFonts w:eastAsia="Times New Roman" w:cs="Segoe UI"/>
          <w:color w:val="auto"/>
          <w:lang w:val="en-AU" w:eastAsia="en-AU"/>
        </w:rPr>
        <w:t>as part of our commitment to a common understanding of the service model and ongoing contribution to growing the practice and policy of Home Stretch WA.</w:t>
      </w:r>
      <w:r w:rsidR="006709CF" w:rsidRPr="00BB7EE2">
        <w:rPr>
          <w:rFonts w:eastAsia="Times New Roman" w:cs="Segoe UI"/>
          <w:color w:val="auto"/>
          <w:lang w:val="en-AU" w:eastAsia="en-AU"/>
        </w:rPr>
        <w:t xml:space="preserve"> </w:t>
      </w:r>
    </w:p>
    <w:p w14:paraId="6AB0C213" w14:textId="77777777" w:rsidR="00CC2B6C" w:rsidRPr="00BB7EE2" w:rsidRDefault="00CC2B6C" w:rsidP="006709CF">
      <w:pPr>
        <w:widowControl/>
        <w:autoSpaceDE/>
        <w:autoSpaceDN/>
        <w:textAlignment w:val="baseline"/>
        <w:rPr>
          <w:rFonts w:eastAsia="Times New Roman" w:cs="Segoe UI"/>
          <w:color w:val="auto"/>
          <w:lang w:val="en-AU" w:eastAsia="en-AU"/>
        </w:rPr>
      </w:pPr>
    </w:p>
    <w:p w14:paraId="7FE93D80" w14:textId="79D3C9CF" w:rsidR="00A03EDC" w:rsidRPr="00BB7EE2" w:rsidRDefault="00CC2B6C" w:rsidP="006709CF">
      <w:pPr>
        <w:widowControl/>
        <w:autoSpaceDE/>
        <w:autoSpaceDN/>
        <w:textAlignment w:val="baseline"/>
        <w:rPr>
          <w:rFonts w:eastAsia="Times New Roman" w:cs="Segoe UI"/>
          <w:color w:val="auto"/>
          <w:lang w:val="en-AU" w:eastAsia="en-AU"/>
        </w:rPr>
      </w:pPr>
      <w:r w:rsidRPr="00BB7EE2">
        <w:rPr>
          <w:rFonts w:eastAsia="Times New Roman" w:cs="Segoe UI"/>
          <w:color w:val="auto"/>
          <w:lang w:val="en-AU" w:eastAsia="en-AU"/>
        </w:rPr>
        <w:t xml:space="preserve">While this report includes a scoring of alignment of the service against </w:t>
      </w:r>
      <w:r w:rsidR="00A03EDC" w:rsidRPr="00BB7EE2">
        <w:rPr>
          <w:rFonts w:eastAsia="Times New Roman" w:cs="Segoe UI"/>
          <w:color w:val="auto"/>
          <w:lang w:val="en-AU" w:eastAsia="en-AU"/>
        </w:rPr>
        <w:t>some of the standards from the</w:t>
      </w:r>
      <w:r w:rsidRPr="00BB7EE2">
        <w:rPr>
          <w:rFonts w:eastAsia="Times New Roman" w:cs="Segoe UI"/>
          <w:color w:val="auto"/>
          <w:lang w:val="en-AU" w:eastAsia="en-AU"/>
        </w:rPr>
        <w:t xml:space="preserve"> </w:t>
      </w:r>
      <w:r w:rsidR="003A7C23" w:rsidRPr="00BB7EE2">
        <w:rPr>
          <w:rFonts w:eastAsia="Times New Roman" w:cs="Segoe UI"/>
          <w:color w:val="auto"/>
          <w:lang w:val="en-AU" w:eastAsia="en-AU"/>
        </w:rPr>
        <w:t xml:space="preserve">Home Stretch WA </w:t>
      </w:r>
      <w:r w:rsidR="00A03EDC" w:rsidRPr="00BB7EE2">
        <w:rPr>
          <w:rFonts w:eastAsia="Times New Roman" w:cs="Segoe UI"/>
          <w:color w:val="auto"/>
          <w:lang w:val="en-AU" w:eastAsia="en-AU"/>
        </w:rPr>
        <w:t xml:space="preserve">Model Integrity, these </w:t>
      </w:r>
      <w:r w:rsidR="003A7C23" w:rsidRPr="00BB7EE2">
        <w:rPr>
          <w:rFonts w:eastAsia="Times New Roman" w:cs="Segoe UI"/>
          <w:color w:val="auto"/>
          <w:lang w:val="en-AU" w:eastAsia="en-AU"/>
        </w:rPr>
        <w:t xml:space="preserve">are not </w:t>
      </w:r>
      <w:r w:rsidR="009E738B" w:rsidRPr="00BB7EE2">
        <w:rPr>
          <w:rFonts w:eastAsia="Times New Roman" w:cs="Segoe UI"/>
          <w:color w:val="auto"/>
          <w:lang w:val="en-AU" w:eastAsia="en-AU"/>
        </w:rPr>
        <w:t xml:space="preserve">designed for </w:t>
      </w:r>
      <w:r w:rsidR="003A7C23" w:rsidRPr="00BB7EE2">
        <w:rPr>
          <w:rFonts w:eastAsia="Times New Roman" w:cs="Segoe UI"/>
          <w:color w:val="auto"/>
          <w:lang w:val="en-AU" w:eastAsia="en-AU"/>
        </w:rPr>
        <w:t>use as contract performance indicator</w:t>
      </w:r>
      <w:r w:rsidR="009E738B" w:rsidRPr="00BB7EE2">
        <w:rPr>
          <w:rFonts w:eastAsia="Times New Roman" w:cs="Segoe UI"/>
          <w:color w:val="auto"/>
          <w:lang w:val="en-AU" w:eastAsia="en-AU"/>
        </w:rPr>
        <w:t>s</w:t>
      </w:r>
      <w:r w:rsidR="00BB7EE2" w:rsidRPr="00BB7EE2">
        <w:rPr>
          <w:rFonts w:eastAsia="Times New Roman" w:cs="Segoe UI"/>
          <w:color w:val="auto"/>
          <w:lang w:val="en-AU" w:eastAsia="en-AU"/>
        </w:rPr>
        <w:t>.</w:t>
      </w:r>
    </w:p>
    <w:p w14:paraId="70FE4F0B" w14:textId="31E96198" w:rsidR="00315ED1" w:rsidRPr="00BB7EE2" w:rsidRDefault="00315ED1" w:rsidP="006709CF">
      <w:pPr>
        <w:widowControl/>
        <w:autoSpaceDE/>
        <w:autoSpaceDN/>
        <w:textAlignment w:val="baseline"/>
        <w:rPr>
          <w:rFonts w:eastAsia="Times New Roman" w:cs="Segoe UI"/>
          <w:color w:val="auto"/>
          <w:lang w:val="en-AU" w:eastAsia="en-AU"/>
        </w:rPr>
      </w:pPr>
    </w:p>
    <w:tbl>
      <w:tblPr>
        <w:tblStyle w:val="GridTable5Dark"/>
        <w:tblpPr w:leftFromText="180" w:rightFromText="180" w:vertAnchor="text" w:horzAnchor="margin" w:tblpY="380"/>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2444"/>
        <w:gridCol w:w="2055"/>
        <w:gridCol w:w="1985"/>
        <w:gridCol w:w="2126"/>
        <w:gridCol w:w="1984"/>
        <w:gridCol w:w="2552"/>
      </w:tblGrid>
      <w:tr w:rsidR="004B1C1B" w:rsidRPr="00BB7EE2" w14:paraId="406F29E8" w14:textId="77777777" w:rsidTr="66174EFD">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75" w:type="dxa"/>
            <w:tcBorders>
              <w:top w:val="single" w:sz="4" w:space="0" w:color="auto"/>
              <w:left w:val="single" w:sz="4" w:space="0" w:color="auto"/>
              <w:right w:val="single" w:sz="4" w:space="0" w:color="auto"/>
            </w:tcBorders>
            <w:shd w:val="clear" w:color="auto" w:fill="D9D9D9" w:themeFill="background1" w:themeFillShade="D9"/>
            <w:vAlign w:val="center"/>
          </w:tcPr>
          <w:p w14:paraId="66ED1D1F" w14:textId="77777777" w:rsidR="004B1C1B" w:rsidRPr="00BB7EE2" w:rsidRDefault="004B1C1B" w:rsidP="00C75FDE">
            <w:pPr>
              <w:widowControl/>
              <w:autoSpaceDE/>
              <w:autoSpaceDN/>
              <w:textAlignment w:val="baseline"/>
              <w:rPr>
                <w:rFonts w:eastAsia="Century Gothic" w:cs="Century Gothic"/>
                <w:color w:val="000000" w:themeColor="text1"/>
                <w:sz w:val="20"/>
                <w:szCs w:val="20"/>
                <w:lang w:eastAsia="en-AU"/>
              </w:rPr>
            </w:pPr>
            <w:r w:rsidRPr="66174EFD">
              <w:rPr>
                <w:rFonts w:eastAsia="Century Gothic" w:cs="Century Gothic"/>
                <w:color w:val="000000" w:themeColor="text1"/>
                <w:sz w:val="20"/>
                <w:szCs w:val="20"/>
                <w:lang w:eastAsia="en-AU"/>
              </w:rPr>
              <w:t>Home Stretch WA Provider</w:t>
            </w:r>
          </w:p>
        </w:tc>
        <w:tc>
          <w:tcPr>
            <w:tcW w:w="4499" w:type="dxa"/>
            <w:gridSpan w:val="2"/>
            <w:tcBorders>
              <w:top w:val="single" w:sz="4" w:space="0" w:color="auto"/>
              <w:left w:val="single" w:sz="4" w:space="0" w:color="auto"/>
              <w:right w:val="single" w:sz="4" w:space="0" w:color="auto"/>
            </w:tcBorders>
            <w:shd w:val="clear" w:color="auto" w:fill="auto"/>
            <w:vAlign w:val="center"/>
          </w:tcPr>
          <w:p w14:paraId="31830F72" w14:textId="7938DF05" w:rsidR="004B1C1B" w:rsidRPr="00BB7EE2" w:rsidRDefault="004B1C1B" w:rsidP="00C75FDE">
            <w:pPr>
              <w:widowControl/>
              <w:cnfStyle w:val="100000000000" w:firstRow="1" w:lastRow="0" w:firstColumn="0" w:lastColumn="0" w:oddVBand="0" w:evenVBand="0" w:oddHBand="0" w:evenHBand="0" w:firstRowFirstColumn="0" w:firstRowLastColumn="0" w:lastRowFirstColumn="0" w:lastRowLastColumn="0"/>
              <w:rPr>
                <w:rFonts w:eastAsia="Century Gothic" w:cs="Century Gothic"/>
                <w:b w:val="0"/>
                <w:color w:val="000000" w:themeColor="text1"/>
                <w:sz w:val="20"/>
                <w:szCs w:val="20"/>
                <w:lang w:eastAsia="en-AU"/>
              </w:rPr>
            </w:pP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0BF45272" w14:textId="77777777" w:rsidR="004B1C1B" w:rsidRPr="00BB7EE2" w:rsidRDefault="004B1C1B" w:rsidP="00C75FDE">
            <w:pPr>
              <w:widowControl/>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sz w:val="20"/>
                <w:szCs w:val="20"/>
                <w:lang w:eastAsia="en-AU"/>
              </w:rPr>
            </w:pPr>
            <w:r w:rsidRPr="66174EFD">
              <w:rPr>
                <w:rFonts w:eastAsia="Century Gothic" w:cs="Century Gothic"/>
                <w:color w:val="000000" w:themeColor="text1"/>
                <w:sz w:val="20"/>
                <w:szCs w:val="20"/>
                <w:lang w:eastAsia="en-AU"/>
              </w:rPr>
              <w:t>Region</w:t>
            </w:r>
          </w:p>
        </w:tc>
        <w:tc>
          <w:tcPr>
            <w:tcW w:w="2126" w:type="dxa"/>
            <w:tcBorders>
              <w:top w:val="single" w:sz="4" w:space="0" w:color="auto"/>
              <w:left w:val="single" w:sz="4" w:space="0" w:color="auto"/>
              <w:right w:val="single" w:sz="4" w:space="0" w:color="auto"/>
            </w:tcBorders>
            <w:shd w:val="clear" w:color="auto" w:fill="auto"/>
            <w:vAlign w:val="center"/>
          </w:tcPr>
          <w:p w14:paraId="370BA493" w14:textId="15D0B8C2" w:rsidR="004B1C1B" w:rsidRPr="00BB7EE2" w:rsidRDefault="004B1C1B" w:rsidP="00C75FDE">
            <w:pPr>
              <w:widowControl/>
              <w:cnfStyle w:val="100000000000" w:firstRow="1" w:lastRow="0" w:firstColumn="0" w:lastColumn="0" w:oddVBand="0" w:evenVBand="0" w:oddHBand="0" w:evenHBand="0" w:firstRowFirstColumn="0" w:firstRowLastColumn="0" w:lastRowFirstColumn="0" w:lastRowLastColumn="0"/>
              <w:rPr>
                <w:rFonts w:eastAsia="Century Gothic" w:cs="Century Gothic"/>
                <w:b w:val="0"/>
                <w:color w:val="000000" w:themeColor="text1"/>
                <w:sz w:val="20"/>
                <w:szCs w:val="20"/>
                <w:lang w:eastAsia="en-AU"/>
              </w:rPr>
            </w:pPr>
          </w:p>
        </w:tc>
        <w:tc>
          <w:tcPr>
            <w:tcW w:w="1984" w:type="dxa"/>
            <w:tcBorders>
              <w:top w:val="single" w:sz="4" w:space="0" w:color="auto"/>
              <w:left w:val="single" w:sz="4" w:space="0" w:color="auto"/>
              <w:right w:val="single" w:sz="4" w:space="0" w:color="auto"/>
            </w:tcBorders>
            <w:shd w:val="clear" w:color="auto" w:fill="D9D9D9" w:themeFill="background1" w:themeFillShade="D9"/>
            <w:vAlign w:val="center"/>
          </w:tcPr>
          <w:p w14:paraId="54B567FA" w14:textId="77777777" w:rsidR="004B1C1B" w:rsidRPr="00BB7EE2" w:rsidRDefault="004B1C1B" w:rsidP="00C75FDE">
            <w:pPr>
              <w:pStyle w:val="NoSpacing"/>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sz w:val="20"/>
                <w:szCs w:val="20"/>
                <w:lang w:eastAsia="en-AU"/>
              </w:rPr>
            </w:pPr>
            <w:r w:rsidRPr="66174EFD">
              <w:rPr>
                <w:rFonts w:eastAsia="Century Gothic" w:cs="Century Gothic"/>
                <w:color w:val="000000" w:themeColor="text1"/>
                <w:sz w:val="20"/>
                <w:szCs w:val="20"/>
                <w:lang w:eastAsia="en-AU"/>
              </w:rPr>
              <w:t>Service Scale</w:t>
            </w:r>
          </w:p>
        </w:tc>
        <w:tc>
          <w:tcPr>
            <w:tcW w:w="2552" w:type="dxa"/>
            <w:tcBorders>
              <w:top w:val="single" w:sz="4" w:space="0" w:color="auto"/>
              <w:left w:val="single" w:sz="4" w:space="0" w:color="auto"/>
              <w:right w:val="single" w:sz="4" w:space="0" w:color="auto"/>
            </w:tcBorders>
            <w:shd w:val="clear" w:color="auto" w:fill="auto"/>
            <w:vAlign w:val="center"/>
          </w:tcPr>
          <w:p w14:paraId="4E62D416" w14:textId="034C9A5C" w:rsidR="004B1C1B" w:rsidRPr="00BB7EE2" w:rsidRDefault="004B1C1B" w:rsidP="00C75FDE">
            <w:pPr>
              <w:pStyle w:val="NoSpacing"/>
              <w:cnfStyle w:val="100000000000" w:firstRow="1" w:lastRow="0" w:firstColumn="0" w:lastColumn="0" w:oddVBand="0" w:evenVBand="0" w:oddHBand="0" w:evenHBand="0" w:firstRowFirstColumn="0" w:firstRowLastColumn="0" w:lastRowFirstColumn="0" w:lastRowLastColumn="0"/>
              <w:rPr>
                <w:sz w:val="20"/>
                <w:szCs w:val="20"/>
                <w:lang w:eastAsia="en-AU"/>
              </w:rPr>
            </w:pPr>
          </w:p>
        </w:tc>
      </w:tr>
      <w:tr w:rsidR="004B1C1B" w:rsidRPr="00BB7EE2" w14:paraId="438703F4" w14:textId="77777777" w:rsidTr="66174EF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75" w:type="dxa"/>
            <w:tcBorders>
              <w:left w:val="single" w:sz="4" w:space="0" w:color="auto"/>
            </w:tcBorders>
            <w:shd w:val="clear" w:color="auto" w:fill="D9D9D9" w:themeFill="background1" w:themeFillShade="D9"/>
            <w:vAlign w:val="center"/>
          </w:tcPr>
          <w:p w14:paraId="03A781ED" w14:textId="77777777" w:rsidR="004B1C1B" w:rsidRPr="00BB7EE2" w:rsidRDefault="004B1C1B" w:rsidP="00C75FDE">
            <w:pPr>
              <w:widowControl/>
              <w:autoSpaceDE/>
              <w:autoSpaceDN/>
              <w:textAlignment w:val="baseline"/>
              <w:rPr>
                <w:rFonts w:eastAsia="Century Gothic" w:cs="Century Gothic"/>
                <w:color w:val="000000" w:themeColor="text1"/>
                <w:sz w:val="20"/>
                <w:szCs w:val="20"/>
                <w:lang w:eastAsia="en-AU"/>
              </w:rPr>
            </w:pPr>
            <w:r w:rsidRPr="66174EFD">
              <w:rPr>
                <w:rFonts w:eastAsia="Century Gothic" w:cs="Century Gothic"/>
                <w:color w:val="000000" w:themeColor="text1"/>
                <w:sz w:val="20"/>
                <w:szCs w:val="20"/>
                <w:lang w:eastAsia="en-AU"/>
              </w:rPr>
              <w:t>Coordinator</w:t>
            </w:r>
          </w:p>
        </w:tc>
        <w:tc>
          <w:tcPr>
            <w:tcW w:w="4499" w:type="dxa"/>
            <w:gridSpan w:val="2"/>
            <w:shd w:val="clear" w:color="auto" w:fill="auto"/>
            <w:vAlign w:val="center"/>
          </w:tcPr>
          <w:p w14:paraId="4C301001" w14:textId="2CCA7186" w:rsidR="004B1C1B" w:rsidRPr="00BB7EE2" w:rsidRDefault="004B1C1B" w:rsidP="00C75FDE">
            <w:pPr>
              <w:widowControl/>
              <w:cnfStyle w:val="000000100000" w:firstRow="0" w:lastRow="0" w:firstColumn="0" w:lastColumn="0" w:oddVBand="0" w:evenVBand="0" w:oddHBand="1" w:evenHBand="0" w:firstRowFirstColumn="0" w:firstRowLastColumn="0" w:lastRowFirstColumn="0" w:lastRowLastColumn="0"/>
              <w:rPr>
                <w:rFonts w:eastAsia="Century Gothic" w:cs="Century Gothic"/>
                <w:color w:val="000000" w:themeColor="text1"/>
                <w:sz w:val="20"/>
                <w:szCs w:val="20"/>
                <w:lang w:eastAsia="en-AU"/>
              </w:rPr>
            </w:pPr>
          </w:p>
        </w:tc>
        <w:tc>
          <w:tcPr>
            <w:tcW w:w="1985" w:type="dxa"/>
            <w:shd w:val="clear" w:color="auto" w:fill="D9D9D9" w:themeFill="background1" w:themeFillShade="D9"/>
            <w:vAlign w:val="center"/>
          </w:tcPr>
          <w:p w14:paraId="6AE2C4F6" w14:textId="77777777" w:rsidR="004B1C1B" w:rsidRPr="00BB7EE2" w:rsidRDefault="004B1C1B" w:rsidP="00C75FDE">
            <w:pPr>
              <w:widowControl/>
              <w:cnfStyle w:val="000000100000" w:firstRow="0" w:lastRow="0" w:firstColumn="0" w:lastColumn="0" w:oddVBand="0" w:evenVBand="0" w:oddHBand="1" w:evenHBand="0" w:firstRowFirstColumn="0" w:firstRowLastColumn="0" w:lastRowFirstColumn="0" w:lastRowLastColumn="0"/>
              <w:rPr>
                <w:rFonts w:eastAsia="Century Gothic" w:cs="Century Gothic"/>
                <w:b/>
                <w:color w:val="000000" w:themeColor="text1"/>
                <w:sz w:val="20"/>
                <w:szCs w:val="20"/>
                <w:lang w:eastAsia="en-AU"/>
              </w:rPr>
            </w:pPr>
            <w:r w:rsidRPr="66174EFD">
              <w:rPr>
                <w:rFonts w:eastAsia="Century Gothic" w:cs="Century Gothic"/>
                <w:b/>
                <w:color w:val="000000" w:themeColor="text1"/>
                <w:sz w:val="20"/>
                <w:szCs w:val="20"/>
                <w:lang w:eastAsia="en-AU"/>
              </w:rPr>
              <w:t>Peer Reviewer</w:t>
            </w:r>
          </w:p>
        </w:tc>
        <w:tc>
          <w:tcPr>
            <w:tcW w:w="2126" w:type="dxa"/>
            <w:shd w:val="clear" w:color="auto" w:fill="auto"/>
            <w:vAlign w:val="center"/>
          </w:tcPr>
          <w:p w14:paraId="18AAFFF7" w14:textId="6D71DAB3" w:rsidR="004B1C1B" w:rsidRPr="00BB7EE2" w:rsidRDefault="004B1C1B" w:rsidP="00C75FDE">
            <w:pPr>
              <w:widowControl/>
              <w:cnfStyle w:val="000000100000" w:firstRow="0" w:lastRow="0" w:firstColumn="0" w:lastColumn="0" w:oddVBand="0" w:evenVBand="0" w:oddHBand="1" w:evenHBand="0" w:firstRowFirstColumn="0" w:firstRowLastColumn="0" w:lastRowFirstColumn="0" w:lastRowLastColumn="0"/>
              <w:rPr>
                <w:rFonts w:eastAsia="Century Gothic" w:cs="Century Gothic"/>
                <w:color w:val="000000" w:themeColor="text1"/>
                <w:sz w:val="20"/>
                <w:szCs w:val="20"/>
                <w:lang w:eastAsia="en-AU"/>
              </w:rPr>
            </w:pPr>
          </w:p>
        </w:tc>
        <w:tc>
          <w:tcPr>
            <w:tcW w:w="1984" w:type="dxa"/>
            <w:shd w:val="clear" w:color="auto" w:fill="D9D9D9" w:themeFill="background1" w:themeFillShade="D9"/>
            <w:vAlign w:val="center"/>
          </w:tcPr>
          <w:p w14:paraId="732A5E1A" w14:textId="77777777" w:rsidR="004B1C1B" w:rsidRPr="00BB7EE2" w:rsidRDefault="004B1C1B" w:rsidP="00C75FDE">
            <w:pPr>
              <w:pStyle w:val="NoSpacing"/>
              <w:cnfStyle w:val="000000100000" w:firstRow="0" w:lastRow="0" w:firstColumn="0" w:lastColumn="0" w:oddVBand="0" w:evenVBand="0" w:oddHBand="1" w:evenHBand="0" w:firstRowFirstColumn="0" w:firstRowLastColumn="0" w:lastRowFirstColumn="0" w:lastRowLastColumn="0"/>
              <w:rPr>
                <w:b/>
                <w:sz w:val="20"/>
                <w:szCs w:val="20"/>
                <w:lang w:eastAsia="en-AU"/>
              </w:rPr>
            </w:pPr>
            <w:r w:rsidRPr="66174EFD">
              <w:rPr>
                <w:rFonts w:eastAsia="Century Gothic" w:cs="Century Gothic"/>
                <w:b/>
                <w:color w:val="000000" w:themeColor="text1"/>
                <w:sz w:val="20"/>
                <w:szCs w:val="20"/>
                <w:lang w:eastAsia="en-AU"/>
              </w:rPr>
              <w:t>Lived Experience Consultant</w:t>
            </w:r>
          </w:p>
        </w:tc>
        <w:tc>
          <w:tcPr>
            <w:tcW w:w="2552" w:type="dxa"/>
            <w:shd w:val="clear" w:color="auto" w:fill="auto"/>
            <w:vAlign w:val="center"/>
          </w:tcPr>
          <w:p w14:paraId="3B68EE34" w14:textId="43DFFEA3" w:rsidR="004B1C1B" w:rsidRPr="00BB7EE2" w:rsidRDefault="004B1C1B" w:rsidP="00C75FDE">
            <w:pPr>
              <w:pStyle w:val="NoSpacing"/>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4B1C1B" w:rsidRPr="00BB7EE2" w14:paraId="59BCBF68" w14:textId="77777777" w:rsidTr="66174EFD">
        <w:trPr>
          <w:trHeight w:val="699"/>
        </w:trPr>
        <w:tc>
          <w:tcPr>
            <w:cnfStyle w:val="001000000000" w:firstRow="0" w:lastRow="0" w:firstColumn="1" w:lastColumn="0" w:oddVBand="0" w:evenVBand="0" w:oddHBand="0" w:evenHBand="0" w:firstRowFirstColumn="0" w:firstRowLastColumn="0" w:lastRowFirstColumn="0" w:lastRowLastColumn="0"/>
            <w:tcW w:w="1875" w:type="dxa"/>
            <w:tcBorders>
              <w:left w:val="single" w:sz="4" w:space="0" w:color="auto"/>
            </w:tcBorders>
            <w:shd w:val="clear" w:color="auto" w:fill="D9D9D9" w:themeFill="background1" w:themeFillShade="D9"/>
            <w:vAlign w:val="center"/>
          </w:tcPr>
          <w:p w14:paraId="2DAF70EC" w14:textId="77777777" w:rsidR="004B1C1B" w:rsidRPr="00BB7EE2" w:rsidRDefault="004B1C1B" w:rsidP="00C75FDE">
            <w:pPr>
              <w:widowControl/>
              <w:autoSpaceDE/>
              <w:autoSpaceDN/>
              <w:textAlignment w:val="baseline"/>
              <w:rPr>
                <w:rFonts w:eastAsia="Century Gothic" w:cs="Century Gothic"/>
                <w:color w:val="000000" w:themeColor="text1"/>
                <w:sz w:val="20"/>
                <w:szCs w:val="20"/>
                <w:lang w:eastAsia="en-AU"/>
              </w:rPr>
            </w:pPr>
            <w:r w:rsidRPr="66174EFD">
              <w:rPr>
                <w:rFonts w:eastAsia="Century Gothic" w:cs="Century Gothic"/>
                <w:color w:val="000000" w:themeColor="text1"/>
                <w:sz w:val="20"/>
                <w:szCs w:val="20"/>
                <w:lang w:eastAsia="en-AU"/>
              </w:rPr>
              <w:t>Attendees</w:t>
            </w:r>
          </w:p>
        </w:tc>
        <w:tc>
          <w:tcPr>
            <w:tcW w:w="2444" w:type="dxa"/>
            <w:shd w:val="clear" w:color="auto" w:fill="auto"/>
            <w:vAlign w:val="center"/>
          </w:tcPr>
          <w:p w14:paraId="7B429E30" w14:textId="03388591" w:rsidR="004B1C1B" w:rsidRPr="00BB7EE2" w:rsidRDefault="004B1C1B" w:rsidP="00C75FDE">
            <w:pPr>
              <w:widowControl/>
              <w:cnfStyle w:val="000000000000" w:firstRow="0" w:lastRow="0" w:firstColumn="0" w:lastColumn="0" w:oddVBand="0" w:evenVBand="0" w:oddHBand="0" w:evenHBand="0" w:firstRowFirstColumn="0" w:firstRowLastColumn="0" w:lastRowFirstColumn="0" w:lastRowLastColumn="0"/>
              <w:rPr>
                <w:rFonts w:eastAsia="Century Gothic" w:cs="Century Gothic"/>
                <w:color w:val="000000" w:themeColor="text1"/>
                <w:sz w:val="20"/>
                <w:szCs w:val="20"/>
                <w:lang w:eastAsia="en-AU"/>
              </w:rPr>
            </w:pPr>
          </w:p>
        </w:tc>
        <w:tc>
          <w:tcPr>
            <w:tcW w:w="2055" w:type="dxa"/>
            <w:shd w:val="clear" w:color="auto" w:fill="auto"/>
            <w:vAlign w:val="center"/>
          </w:tcPr>
          <w:p w14:paraId="432D7ADD" w14:textId="77777777" w:rsidR="004B1C1B" w:rsidRPr="00BB7EE2" w:rsidRDefault="004B1C1B" w:rsidP="00F80A24">
            <w:pPr>
              <w:widowControl/>
              <w:cnfStyle w:val="000000000000" w:firstRow="0" w:lastRow="0" w:firstColumn="0" w:lastColumn="0" w:oddVBand="0" w:evenVBand="0" w:oddHBand="0" w:evenHBand="0" w:firstRowFirstColumn="0" w:firstRowLastColumn="0" w:lastRowFirstColumn="0" w:lastRowLastColumn="0"/>
              <w:rPr>
                <w:rFonts w:eastAsia="Century Gothic" w:cs="Century Gothic"/>
                <w:color w:val="000000" w:themeColor="text1"/>
                <w:sz w:val="20"/>
                <w:szCs w:val="20"/>
                <w:lang w:eastAsia="en-AU"/>
              </w:rPr>
            </w:pPr>
          </w:p>
        </w:tc>
        <w:tc>
          <w:tcPr>
            <w:tcW w:w="1985" w:type="dxa"/>
            <w:shd w:val="clear" w:color="auto" w:fill="D9D9D9" w:themeFill="background1" w:themeFillShade="D9"/>
            <w:vAlign w:val="center"/>
          </w:tcPr>
          <w:p w14:paraId="42CF4D45" w14:textId="16A3E45C" w:rsidR="004B1C1B" w:rsidRPr="00BB7EE2" w:rsidRDefault="00BB7EE2" w:rsidP="00BB7EE2">
            <w:pPr>
              <w:pStyle w:val="NoSpacing"/>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eastAsia="en-AU"/>
              </w:rPr>
            </w:pPr>
            <w:r w:rsidRPr="66174EFD">
              <w:rPr>
                <w:b/>
                <w:color w:val="000000" w:themeColor="text1"/>
                <w:sz w:val="20"/>
                <w:szCs w:val="20"/>
                <w:lang w:eastAsia="en-AU"/>
              </w:rPr>
              <w:t>Aboriginal Ways of Working</w:t>
            </w:r>
          </w:p>
        </w:tc>
        <w:tc>
          <w:tcPr>
            <w:tcW w:w="6662" w:type="dxa"/>
            <w:gridSpan w:val="3"/>
            <w:shd w:val="clear" w:color="auto" w:fill="auto"/>
            <w:vAlign w:val="center"/>
          </w:tcPr>
          <w:p w14:paraId="25D439DE" w14:textId="2A68B0B1" w:rsidR="004B1C1B" w:rsidRPr="00BB7EE2" w:rsidRDefault="004B1C1B" w:rsidP="00C75FDE">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en-AU"/>
              </w:rPr>
            </w:pPr>
          </w:p>
        </w:tc>
      </w:tr>
      <w:tr w:rsidR="00BB7EE2" w:rsidRPr="00BB7EE2" w14:paraId="388F2CB8" w14:textId="77777777" w:rsidTr="66174EF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75" w:type="dxa"/>
            <w:tcBorders>
              <w:left w:val="single" w:sz="4" w:space="0" w:color="auto"/>
              <w:bottom w:val="single" w:sz="4" w:space="0" w:color="auto"/>
            </w:tcBorders>
            <w:shd w:val="clear" w:color="auto" w:fill="D9D9D9" w:themeFill="background1" w:themeFillShade="D9"/>
            <w:vAlign w:val="center"/>
          </w:tcPr>
          <w:p w14:paraId="0D8EC2F5" w14:textId="4D429C44" w:rsidR="00BB7EE2" w:rsidRPr="00BB7EE2" w:rsidRDefault="00BB7EE2" w:rsidP="00C75FDE">
            <w:pPr>
              <w:widowControl/>
              <w:autoSpaceDE/>
              <w:autoSpaceDN/>
              <w:textAlignment w:val="baseline"/>
              <w:rPr>
                <w:rFonts w:eastAsia="Century Gothic" w:cs="Century Gothic"/>
                <w:color w:val="000000" w:themeColor="text1"/>
                <w:sz w:val="20"/>
                <w:szCs w:val="20"/>
                <w:lang w:eastAsia="en-AU"/>
              </w:rPr>
            </w:pPr>
            <w:r w:rsidRPr="66174EFD">
              <w:rPr>
                <w:color w:val="000000" w:themeColor="text1"/>
                <w:sz w:val="20"/>
                <w:szCs w:val="20"/>
                <w:lang w:eastAsia="en-AU"/>
              </w:rPr>
              <w:t>Plan for Youth Participation</w:t>
            </w:r>
          </w:p>
        </w:tc>
        <w:tc>
          <w:tcPr>
            <w:tcW w:w="13146" w:type="dxa"/>
            <w:gridSpan w:val="6"/>
            <w:tcBorders>
              <w:bottom w:val="single" w:sz="4" w:space="0" w:color="auto"/>
            </w:tcBorders>
            <w:shd w:val="clear" w:color="auto" w:fill="auto"/>
            <w:vAlign w:val="center"/>
          </w:tcPr>
          <w:p w14:paraId="40B01BB5" w14:textId="383CD384" w:rsidR="00BB7EE2" w:rsidRPr="00BB7EE2" w:rsidRDefault="00BB7EE2" w:rsidP="66174EFD">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AU"/>
              </w:rPr>
            </w:pPr>
          </w:p>
          <w:p w14:paraId="5482CA13" w14:textId="624F7535" w:rsidR="00BB7EE2" w:rsidRPr="00BB7EE2" w:rsidRDefault="00BB7EE2" w:rsidP="00C75FDE">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en-AU"/>
              </w:rPr>
            </w:pPr>
          </w:p>
        </w:tc>
      </w:tr>
    </w:tbl>
    <w:tbl>
      <w:tblPr>
        <w:tblStyle w:val="GridTable5Dark"/>
        <w:tblpPr w:leftFromText="180" w:rightFromText="180" w:vertAnchor="text" w:horzAnchor="margin" w:tblpX="-289" w:tblpY="380"/>
        <w:tblW w:w="15045" w:type="dxa"/>
        <w:tblLayout w:type="fixed"/>
        <w:tblLook w:val="04A0" w:firstRow="1" w:lastRow="0" w:firstColumn="1" w:lastColumn="0" w:noHBand="0" w:noVBand="1"/>
      </w:tblPr>
      <w:tblGrid>
        <w:gridCol w:w="4243"/>
        <w:gridCol w:w="861"/>
        <w:gridCol w:w="2742"/>
        <w:gridCol w:w="2639"/>
        <w:gridCol w:w="4560"/>
      </w:tblGrid>
      <w:tr w:rsidR="00DE7D9E" w:rsidRPr="00BB7EE2" w14:paraId="26D41556" w14:textId="20F1FF1A" w:rsidTr="66174E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24E70F" w14:textId="01C4E61C" w:rsidR="00DE7D9E" w:rsidRPr="00BB7EE2" w:rsidRDefault="00DE7D9E" w:rsidP="00BB7EE2">
            <w:pPr>
              <w:widowControl/>
              <w:autoSpaceDE/>
              <w:autoSpaceDN/>
              <w:textAlignment w:val="baseline"/>
              <w:rPr>
                <w:rFonts w:eastAsia="Century Gothic" w:cs="Century Gothic"/>
                <w:b w:val="0"/>
                <w:bCs w:val="0"/>
                <w:color w:val="000000" w:themeColor="text1"/>
                <w:lang w:eastAsia="en-AU"/>
              </w:rPr>
            </w:pPr>
            <w:r w:rsidRPr="00BB7EE2">
              <w:rPr>
                <w:rFonts w:eastAsia="Century Gothic" w:cs="Century Gothic"/>
                <w:color w:val="000000" w:themeColor="text1"/>
                <w:lang w:eastAsia="en-AU"/>
              </w:rPr>
              <w:t>Practice Area</w:t>
            </w:r>
          </w:p>
          <w:p w14:paraId="7F5F4EFD" w14:textId="2A112233" w:rsidR="00DE7D9E" w:rsidRPr="00BB7EE2" w:rsidRDefault="00DE7D9E" w:rsidP="00BB7EE2">
            <w:pPr>
              <w:widowControl/>
              <w:autoSpaceDE/>
              <w:autoSpaceDN/>
              <w:textAlignment w:val="baseline"/>
              <w:rPr>
                <w:rFonts w:eastAsia="Century Gothic" w:cs="Century Gothic"/>
                <w:color w:val="000000" w:themeColor="text1"/>
                <w:lang w:eastAsia="en-AU"/>
              </w:rPr>
            </w:pPr>
            <w:r w:rsidRPr="00BB7EE2">
              <w:rPr>
                <w:rFonts w:eastAsia="Century Gothic" w:cs="Century Gothic"/>
                <w:color w:val="000000" w:themeColor="text1"/>
                <w:lang w:eastAsia="en-AU"/>
              </w:rPr>
              <w:t>(Standards for Year 1)</w:t>
            </w:r>
          </w:p>
          <w:p w14:paraId="06663BEC" w14:textId="77777777" w:rsidR="00DE7D9E" w:rsidRPr="00BB7EE2" w:rsidRDefault="00DE7D9E" w:rsidP="00BB7EE2">
            <w:pPr>
              <w:widowControl/>
              <w:autoSpaceDE/>
              <w:autoSpaceDN/>
              <w:jc w:val="center"/>
              <w:textAlignment w:val="baseline"/>
              <w:rPr>
                <w:rFonts w:eastAsia="Century Gothic" w:cs="Century Gothic"/>
                <w:color w:val="000000" w:themeColor="text1"/>
                <w:lang w:eastAsia="en-AU"/>
              </w:rPr>
            </w:pPr>
          </w:p>
        </w:tc>
        <w:tc>
          <w:tcPr>
            <w:tcW w:w="8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F2D1E7D" w14:textId="602E5BFC" w:rsidR="66174EFD" w:rsidRDefault="66174EFD" w:rsidP="66174EFD">
            <w:pPr>
              <w:widowControl/>
              <w:jc w:val="center"/>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sz w:val="16"/>
                <w:szCs w:val="16"/>
                <w:lang w:eastAsia="en-AU"/>
              </w:rPr>
            </w:pPr>
          </w:p>
          <w:p w14:paraId="2B2972F5" w14:textId="77777777" w:rsidR="00DE7D9E" w:rsidRPr="00BB7EE2" w:rsidRDefault="00DE7D9E" w:rsidP="00BB7EE2">
            <w:pPr>
              <w:widowControl/>
              <w:jc w:val="center"/>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sz w:val="16"/>
                <w:szCs w:val="16"/>
                <w:lang w:eastAsia="en-AU"/>
              </w:rPr>
            </w:pPr>
            <w:r w:rsidRPr="00BB7EE2">
              <w:rPr>
                <w:rFonts w:eastAsia="Century Gothic" w:cs="Century Gothic"/>
                <w:color w:val="000000" w:themeColor="text1"/>
                <w:sz w:val="16"/>
                <w:szCs w:val="16"/>
                <w:lang w:eastAsia="en-AU"/>
              </w:rPr>
              <w:t>Self-Scoring</w:t>
            </w:r>
          </w:p>
          <w:p w14:paraId="676AD47E" w14:textId="0CE80516" w:rsidR="00DE7D9E" w:rsidRPr="00BB7EE2" w:rsidRDefault="00DE7D9E" w:rsidP="00BB7EE2">
            <w:pPr>
              <w:widowControl/>
              <w:jc w:val="center"/>
              <w:cnfStyle w:val="100000000000" w:firstRow="1" w:lastRow="0" w:firstColumn="0" w:lastColumn="0" w:oddVBand="0" w:evenVBand="0" w:oddHBand="0" w:evenHBand="0" w:firstRowFirstColumn="0" w:firstRowLastColumn="0" w:lastRowFirstColumn="0" w:lastRowLastColumn="0"/>
              <w:rPr>
                <w:rFonts w:eastAsia="Century Gothic" w:cs="Century Gothic"/>
                <w:b w:val="0"/>
                <w:bCs w:val="0"/>
                <w:color w:val="000000" w:themeColor="text1"/>
                <w:sz w:val="16"/>
                <w:szCs w:val="16"/>
                <w:lang w:eastAsia="en-AU"/>
              </w:rPr>
            </w:pPr>
            <w:r w:rsidRPr="00BB7EE2">
              <w:rPr>
                <w:rFonts w:eastAsia="Century Gothic" w:cs="Century Gothic"/>
                <w:b w:val="0"/>
                <w:bCs w:val="0"/>
                <w:color w:val="000000" w:themeColor="text1"/>
                <w:sz w:val="16"/>
                <w:szCs w:val="16"/>
                <w:lang w:eastAsia="en-AU"/>
              </w:rPr>
              <w:t>Seed to Blossom</w:t>
            </w:r>
          </w:p>
          <w:p w14:paraId="41BF02B4" w14:textId="7C277F76" w:rsidR="00DE7D9E" w:rsidRPr="00BB7EE2" w:rsidRDefault="00DE7D9E" w:rsidP="00BB7EE2">
            <w:pPr>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lang w:eastAsia="en-AU"/>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7D784E9" w14:textId="77777777" w:rsidR="00DE7D9E" w:rsidRPr="00BB7EE2" w:rsidRDefault="00DE7D9E" w:rsidP="00BB7EE2">
            <w:pPr>
              <w:widowControl/>
              <w:autoSpaceDE/>
              <w:autoSpaceDN/>
              <w:jc w:val="center"/>
              <w:textAlignment w:val="baseline"/>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lang w:eastAsia="en-AU"/>
              </w:rPr>
            </w:pPr>
          </w:p>
          <w:p w14:paraId="7793F5F7" w14:textId="58AEF8CA" w:rsidR="00DE7D9E" w:rsidRPr="00BB7EE2" w:rsidRDefault="009E738B" w:rsidP="00BB7EE2">
            <w:pPr>
              <w:widowControl/>
              <w:jc w:val="center"/>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lang w:eastAsia="en-AU"/>
              </w:rPr>
            </w:pPr>
            <w:r w:rsidRPr="178B2F32">
              <w:rPr>
                <w:rFonts w:eastAsia="Century Gothic" w:cs="Century Gothic"/>
                <w:color w:val="000000" w:themeColor="text1"/>
                <w:lang w:eastAsia="en-AU"/>
              </w:rPr>
              <w:t xml:space="preserve">Our </w:t>
            </w:r>
            <w:r w:rsidR="00DE7D9E" w:rsidRPr="178B2F32">
              <w:rPr>
                <w:rFonts w:eastAsia="Century Gothic" w:cs="Century Gothic"/>
                <w:color w:val="000000" w:themeColor="text1"/>
                <w:lang w:eastAsia="en-AU"/>
              </w:rPr>
              <w:t xml:space="preserve">Strengths and Challenges </w:t>
            </w:r>
          </w:p>
          <w:p w14:paraId="6E60B5AE" w14:textId="6C5CCD14" w:rsidR="00DE7D9E" w:rsidRPr="00BB7EE2" w:rsidRDefault="00DE7D9E" w:rsidP="00BB7EE2">
            <w:pPr>
              <w:widowControl/>
              <w:jc w:val="center"/>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lang w:eastAsia="en-AU"/>
              </w:rPr>
            </w:pPr>
            <w:r w:rsidRPr="00BB7EE2">
              <w:rPr>
                <w:rFonts w:eastAsia="Century Gothic" w:cs="Century Gothic"/>
                <w:color w:val="000000" w:themeColor="text1"/>
                <w:lang w:eastAsia="en-AU"/>
              </w:rPr>
              <w:t xml:space="preserve">(Practice, Policy, </w:t>
            </w:r>
            <w:r w:rsidR="009E738B" w:rsidRPr="00BB7EE2">
              <w:rPr>
                <w:rFonts w:eastAsia="Century Gothic" w:cs="Century Gothic"/>
                <w:color w:val="000000" w:themeColor="text1"/>
                <w:lang w:eastAsia="en-AU"/>
              </w:rPr>
              <w:t>Program</w:t>
            </w:r>
            <w:r w:rsidRPr="00BB7EE2">
              <w:rPr>
                <w:rFonts w:eastAsia="Century Gothic" w:cs="Century Gothic"/>
                <w:color w:val="000000" w:themeColor="text1"/>
                <w:lang w:eastAsia="en-AU"/>
              </w:rPr>
              <w:t>)</w:t>
            </w:r>
          </w:p>
          <w:p w14:paraId="0212D077" w14:textId="0B95BCA3" w:rsidR="00DE7D9E" w:rsidRPr="00BB7EE2" w:rsidRDefault="00DE7D9E" w:rsidP="00BB7EE2">
            <w:pPr>
              <w:widowControl/>
              <w:autoSpaceDE/>
              <w:autoSpaceDN/>
              <w:textAlignment w:val="baseline"/>
              <w:cnfStyle w:val="100000000000" w:firstRow="1" w:lastRow="0" w:firstColumn="0" w:lastColumn="0" w:oddVBand="0" w:evenVBand="0" w:oddHBand="0" w:evenHBand="0" w:firstRowFirstColumn="0" w:firstRowLastColumn="0" w:lastRowFirstColumn="0" w:lastRowLastColumn="0"/>
              <w:rPr>
                <w:rFonts w:eastAsia="Century Gothic" w:cs="Century Gothic"/>
                <w:color w:val="000000" w:themeColor="text1"/>
                <w:lang w:eastAsia="en-AU"/>
              </w:rPr>
            </w:pPr>
          </w:p>
        </w:tc>
        <w:tc>
          <w:tcPr>
            <w:tcW w:w="45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84DCB4A" w14:textId="4811E551" w:rsidR="00DE7D9E" w:rsidRPr="00BB7EE2" w:rsidRDefault="00DE7D9E" w:rsidP="00BB7EE2">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BB7EE2">
              <w:rPr>
                <w:color w:val="000000" w:themeColor="text1"/>
                <w:lang w:eastAsia="en-AU"/>
              </w:rPr>
              <w:t>Action Plan to Grow</w:t>
            </w:r>
          </w:p>
          <w:p w14:paraId="7ED44655" w14:textId="52D38979" w:rsidR="00DE7D9E" w:rsidRPr="00BB7EE2" w:rsidRDefault="00DE7D9E" w:rsidP="00BB7EE2">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lang w:eastAsia="en-AU"/>
              </w:rPr>
            </w:pPr>
            <w:r w:rsidRPr="00BB7EE2">
              <w:rPr>
                <w:color w:val="000000" w:themeColor="text1"/>
                <w:lang w:eastAsia="en-AU"/>
              </w:rPr>
              <w:t>(</w:t>
            </w:r>
            <w:r w:rsidRPr="00BB7EE2">
              <w:rPr>
                <w:color w:val="000000" w:themeColor="text1"/>
              </w:rPr>
              <w:t>Training, Practice, Policy)</w:t>
            </w:r>
          </w:p>
        </w:tc>
      </w:tr>
      <w:tr w:rsidR="00DE7D9E" w:rsidRPr="00BB7EE2" w14:paraId="315A6E68" w14:textId="77777777" w:rsidTr="66174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3" w:type="dxa"/>
            <w:vMerge w:val="restart"/>
            <w:tcBorders>
              <w:top w:val="single" w:sz="4" w:space="0" w:color="auto"/>
              <w:left w:val="single" w:sz="4" w:space="0" w:color="auto"/>
              <w:right w:val="single" w:sz="4" w:space="0" w:color="auto"/>
            </w:tcBorders>
            <w:shd w:val="clear" w:color="auto" w:fill="EDEDED" w:themeFill="accent3" w:themeFillTint="33"/>
          </w:tcPr>
          <w:p w14:paraId="49B642CA" w14:textId="77777777" w:rsidR="00DE7D9E" w:rsidRPr="00BB7EE2" w:rsidRDefault="00DE7D9E" w:rsidP="00BB7EE2">
            <w:pPr>
              <w:rPr>
                <w:rFonts w:eastAsia="Century Gothic" w:cs="Century Gothic"/>
                <w:b w:val="0"/>
                <w:bCs w:val="0"/>
                <w:sz w:val="20"/>
                <w:szCs w:val="20"/>
              </w:rPr>
            </w:pPr>
          </w:p>
          <w:p w14:paraId="3B8E1E79" w14:textId="6C938FF0" w:rsidR="00DE7D9E" w:rsidRPr="00BB7EE2" w:rsidRDefault="00DE7D9E" w:rsidP="00BB7EE2">
            <w:pPr>
              <w:rPr>
                <w:rFonts w:eastAsia="Century Gothic" w:cs="Century Gothic"/>
                <w:b w:val="0"/>
                <w:bCs w:val="0"/>
                <w:sz w:val="20"/>
                <w:szCs w:val="20"/>
              </w:rPr>
            </w:pPr>
            <w:r w:rsidRPr="00BB7EE2">
              <w:rPr>
                <w:rFonts w:eastAsia="Century Gothic" w:cs="Century Gothic"/>
                <w:sz w:val="20"/>
                <w:szCs w:val="20"/>
              </w:rPr>
              <w:t>Young People as Equal Partners</w:t>
            </w:r>
          </w:p>
          <w:p w14:paraId="36D01503" w14:textId="2E85EC63" w:rsidR="00DE7D9E" w:rsidRPr="00BB7EE2" w:rsidRDefault="00DE7D9E" w:rsidP="00BB7EE2">
            <w:pPr>
              <w:rPr>
                <w:rFonts w:eastAsia="Century Gothic" w:cs="Century Gothic"/>
                <w:b w:val="0"/>
                <w:bCs w:val="0"/>
                <w:sz w:val="20"/>
                <w:szCs w:val="20"/>
              </w:rPr>
            </w:pPr>
          </w:p>
          <w:p w14:paraId="0C52DF5E" w14:textId="1FC3A752" w:rsidR="00DE7D9E" w:rsidRPr="00BB7EE2" w:rsidRDefault="00DE7D9E" w:rsidP="00BB7EE2">
            <w:pPr>
              <w:spacing w:after="160" w:line="257" w:lineRule="auto"/>
              <w:jc w:val="both"/>
              <w:rPr>
                <w:rFonts w:eastAsia="Century Gothic" w:cs="Century Gothic"/>
                <w:b w:val="0"/>
                <w:bCs w:val="0"/>
                <w:i/>
                <w:iCs/>
                <w:sz w:val="18"/>
                <w:szCs w:val="18"/>
              </w:rPr>
            </w:pPr>
            <w:r w:rsidRPr="00BB7EE2">
              <w:rPr>
                <w:rFonts w:eastAsia="Century Gothic" w:cs="Century Gothic"/>
                <w:b w:val="0"/>
                <w:bCs w:val="0"/>
                <w:i/>
                <w:iCs/>
                <w:sz w:val="18"/>
                <w:szCs w:val="18"/>
              </w:rPr>
              <w:t>Young people feel heard, understood and their lived experiences are respected</w:t>
            </w:r>
            <w:r w:rsidR="009E738B" w:rsidRPr="00BB7EE2">
              <w:rPr>
                <w:rFonts w:eastAsia="Century Gothic" w:cs="Century Gothic"/>
                <w:b w:val="0"/>
                <w:bCs w:val="0"/>
                <w:i/>
                <w:iCs/>
                <w:sz w:val="18"/>
                <w:szCs w:val="18"/>
              </w:rPr>
              <w:t xml:space="preserve"> in our service</w:t>
            </w:r>
          </w:p>
          <w:p w14:paraId="11523E3E" w14:textId="7ACABD0C" w:rsidR="00DE7D9E" w:rsidRPr="00BB7EE2" w:rsidRDefault="00DE7D9E" w:rsidP="00BB7EE2">
            <w:pPr>
              <w:spacing w:after="160" w:line="257" w:lineRule="auto"/>
              <w:ind w:left="720"/>
              <w:jc w:val="both"/>
              <w:rPr>
                <w:rFonts w:eastAsia="Century Gothic" w:cs="Century Gothic"/>
                <w:i/>
                <w:iCs/>
                <w:sz w:val="18"/>
                <w:szCs w:val="18"/>
              </w:rPr>
            </w:pPr>
            <w:r w:rsidRPr="00BB7EE2">
              <w:rPr>
                <w:rFonts w:eastAsia="Century Gothic" w:cs="Century Gothic"/>
                <w:b w:val="0"/>
                <w:bCs w:val="0"/>
                <w:i/>
                <w:iCs/>
                <w:sz w:val="18"/>
                <w:szCs w:val="18"/>
              </w:rPr>
              <w:t xml:space="preserve"> </w:t>
            </w:r>
          </w:p>
          <w:p w14:paraId="26D57107" w14:textId="77777777" w:rsidR="009E738B" w:rsidRPr="00BB7EE2" w:rsidRDefault="009E738B" w:rsidP="00BB7EE2">
            <w:pPr>
              <w:spacing w:after="160" w:line="257" w:lineRule="auto"/>
              <w:ind w:left="720"/>
              <w:jc w:val="both"/>
              <w:rPr>
                <w:rFonts w:eastAsia="Century Gothic" w:cs="Century Gothic"/>
                <w:i/>
                <w:iCs/>
                <w:sz w:val="18"/>
                <w:szCs w:val="18"/>
              </w:rPr>
            </w:pPr>
          </w:p>
          <w:p w14:paraId="0D72BD7B" w14:textId="3EFD38B2" w:rsidR="00DE7D9E" w:rsidRPr="00BB7EE2" w:rsidRDefault="00DE7D9E" w:rsidP="00BB7EE2">
            <w:pPr>
              <w:spacing w:after="160" w:line="257" w:lineRule="auto"/>
              <w:jc w:val="both"/>
              <w:rPr>
                <w:rFonts w:eastAsia="Century Gothic" w:cs="Century Gothic"/>
                <w:b w:val="0"/>
                <w:bCs w:val="0"/>
                <w:i/>
                <w:iCs/>
                <w:sz w:val="18"/>
                <w:szCs w:val="18"/>
              </w:rPr>
            </w:pPr>
            <w:r w:rsidRPr="00BB7EE2">
              <w:rPr>
                <w:rFonts w:eastAsia="Century Gothic" w:cs="Century Gothic"/>
                <w:b w:val="0"/>
                <w:bCs w:val="0"/>
                <w:i/>
                <w:iCs/>
                <w:sz w:val="18"/>
                <w:szCs w:val="18"/>
              </w:rPr>
              <w:t>Every young person knows their feedback and ideas are important, and there are clearly communicated channels within and outside Home Stretch WA and the District.</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5CFF034"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b/>
                <w:bCs/>
              </w:rPr>
            </w:pPr>
          </w:p>
          <w:p w14:paraId="14E91F84" w14:textId="4515124A"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b/>
                <w:bCs/>
              </w:rPr>
            </w:pPr>
          </w:p>
          <w:p w14:paraId="481106B3" w14:textId="24732C86" w:rsidR="00DE7D9E" w:rsidRPr="00BB7EE2" w:rsidRDefault="00DE7D9E" w:rsidP="66174EFD">
            <w:pPr>
              <w:cnfStyle w:val="000000100000" w:firstRow="0" w:lastRow="0" w:firstColumn="0" w:lastColumn="0" w:oddVBand="0" w:evenVBand="0" w:oddHBand="1" w:evenHBand="0" w:firstRowFirstColumn="0" w:firstRowLastColumn="0" w:lastRowFirstColumn="0" w:lastRowLastColumn="0"/>
              <w:rPr>
                <w:b/>
                <w:bCs/>
              </w:rPr>
            </w:pPr>
          </w:p>
          <w:p w14:paraId="7A3796C9" w14:textId="5E162A7E" w:rsidR="00DE7D9E" w:rsidRPr="00BB7EE2" w:rsidRDefault="00DE7D9E" w:rsidP="66174EFD">
            <w:pPr>
              <w:cnfStyle w:val="000000100000" w:firstRow="0" w:lastRow="0" w:firstColumn="0" w:lastColumn="0" w:oddVBand="0" w:evenVBand="0" w:oddHBand="1" w:evenHBand="0" w:firstRowFirstColumn="0" w:firstRowLastColumn="0" w:lastRowFirstColumn="0" w:lastRowLastColumn="0"/>
              <w:rPr>
                <w:b/>
                <w:bCs/>
              </w:rPr>
            </w:pPr>
          </w:p>
          <w:p w14:paraId="6E54F624" w14:textId="2BC4513F" w:rsidR="00DE7D9E" w:rsidRPr="00BB7EE2" w:rsidRDefault="00DE7D9E" w:rsidP="66174EFD">
            <w:pPr>
              <w:cnfStyle w:val="000000100000" w:firstRow="0" w:lastRow="0" w:firstColumn="0" w:lastColumn="0" w:oddVBand="0" w:evenVBand="0" w:oddHBand="1" w:evenHBand="0" w:firstRowFirstColumn="0" w:firstRowLastColumn="0" w:lastRowFirstColumn="0" w:lastRowLastColumn="0"/>
              <w:rPr>
                <w:b/>
                <w:bCs/>
              </w:rPr>
            </w:pPr>
          </w:p>
          <w:p w14:paraId="6C7E96C1" w14:textId="42051B33" w:rsidR="00DE7D9E" w:rsidRPr="00BB7EE2" w:rsidRDefault="00DE7D9E" w:rsidP="66174EFD">
            <w:pPr>
              <w:cnfStyle w:val="000000100000" w:firstRow="0" w:lastRow="0" w:firstColumn="0" w:lastColumn="0" w:oddVBand="0" w:evenVBand="0" w:oddHBand="1" w:evenHBand="0" w:firstRowFirstColumn="0" w:firstRowLastColumn="0" w:lastRowFirstColumn="0" w:lastRowLastColumn="0"/>
              <w:rPr>
                <w:b/>
                <w:bCs/>
              </w:rPr>
            </w:pPr>
          </w:p>
          <w:p w14:paraId="4159A615" w14:textId="72FDDD21" w:rsidR="00DE7D9E" w:rsidRPr="00BB7EE2" w:rsidRDefault="00DE7D9E" w:rsidP="66174EFD">
            <w:pPr>
              <w:cnfStyle w:val="000000100000" w:firstRow="0" w:lastRow="0" w:firstColumn="0" w:lastColumn="0" w:oddVBand="0" w:evenVBand="0" w:oddHBand="1" w:evenHBand="0" w:firstRowFirstColumn="0" w:firstRowLastColumn="0" w:lastRowFirstColumn="0" w:lastRowLastColumn="0"/>
              <w:rPr>
                <w:b/>
                <w:bCs/>
              </w:rPr>
            </w:pPr>
          </w:p>
          <w:p w14:paraId="129FE600" w14:textId="232B2AE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b/>
                <w:bCs/>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5A72A80F" w14:textId="3DA1C3A8"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7BA62EB2" w14:textId="01DBE96A" w:rsidR="009E738B" w:rsidRPr="00BB7EE2" w:rsidRDefault="009E738B" w:rsidP="00BB7EE2">
            <w:pPr>
              <w:cnfStyle w:val="000000100000" w:firstRow="0" w:lastRow="0" w:firstColumn="0" w:lastColumn="0" w:oddVBand="0" w:evenVBand="0" w:oddHBand="1" w:evenHBand="0" w:firstRowFirstColumn="0" w:firstRowLastColumn="0" w:lastRowFirstColumn="0" w:lastRowLastColumn="0"/>
              <w:rPr>
                <w:sz w:val="20"/>
                <w:szCs w:val="20"/>
              </w:rPr>
            </w:pPr>
          </w:p>
        </w:tc>
      </w:tr>
      <w:tr w:rsidR="00DE7D9E" w:rsidRPr="00BB7EE2" w14:paraId="308D841F" w14:textId="77777777" w:rsidTr="66174EFD">
        <w:trPr>
          <w:trHeight w:val="300"/>
        </w:trPr>
        <w:tc>
          <w:tcPr>
            <w:cnfStyle w:val="001000000000" w:firstRow="0" w:lastRow="0" w:firstColumn="1" w:lastColumn="0" w:oddVBand="0" w:evenVBand="0" w:oddHBand="0" w:evenHBand="0" w:firstRowFirstColumn="0" w:firstRowLastColumn="0" w:lastRowFirstColumn="0" w:lastRowLastColumn="0"/>
            <w:tcW w:w="4243" w:type="dxa"/>
            <w:vMerge/>
          </w:tcPr>
          <w:p w14:paraId="066C6519" w14:textId="77777777" w:rsidR="00DE7D9E" w:rsidRPr="00BB7EE2" w:rsidRDefault="00DE7D9E" w:rsidP="00BB7EE2">
            <w:pPr>
              <w:rPr>
                <w:rFonts w:eastAsia="Century Gothic" w:cs="Century Gothic"/>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76F115B" w14:textId="6983076C"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b/>
                <w:bCs/>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4AF9760C" w14:textId="6C9631C4" w:rsidR="00DE7D9E" w:rsidRPr="00BB7EE2" w:rsidRDefault="00DE7D9E" w:rsidP="002332C1">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5F3287B8" w14:textId="470EA820" w:rsidR="002332C1" w:rsidRPr="00BB7EE2" w:rsidRDefault="002332C1" w:rsidP="00F80A24">
            <w:pPr>
              <w:cnfStyle w:val="000000000000" w:firstRow="0" w:lastRow="0" w:firstColumn="0" w:lastColumn="0" w:oddVBand="0" w:evenVBand="0" w:oddHBand="0" w:evenHBand="0" w:firstRowFirstColumn="0" w:firstRowLastColumn="0" w:lastRowFirstColumn="0" w:lastRowLastColumn="0"/>
              <w:rPr>
                <w:sz w:val="20"/>
                <w:szCs w:val="20"/>
              </w:rPr>
            </w:pPr>
          </w:p>
        </w:tc>
      </w:tr>
      <w:tr w:rsidR="00DE7D9E" w:rsidRPr="00BB7EE2" w14:paraId="547D4C1A" w14:textId="77777777" w:rsidTr="66174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3"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E1E632" w14:textId="77777777" w:rsidR="00DE7D9E" w:rsidRPr="00BB7EE2" w:rsidRDefault="00DE7D9E" w:rsidP="00BB7EE2">
            <w:pPr>
              <w:rPr>
                <w:b w:val="0"/>
                <w:bCs w:val="0"/>
                <w:sz w:val="20"/>
                <w:szCs w:val="20"/>
              </w:rPr>
            </w:pPr>
          </w:p>
          <w:p w14:paraId="003F6F9B" w14:textId="0E5BABFE" w:rsidR="00DE7D9E" w:rsidRPr="00BB7EE2" w:rsidRDefault="00DE7D9E" w:rsidP="00BB7EE2">
            <w:pPr>
              <w:rPr>
                <w:sz w:val="20"/>
                <w:szCs w:val="20"/>
              </w:rPr>
            </w:pPr>
            <w:r w:rsidRPr="00BB7EE2">
              <w:rPr>
                <w:sz w:val="20"/>
                <w:szCs w:val="20"/>
              </w:rPr>
              <w:t>Smooth Transition</w:t>
            </w:r>
          </w:p>
          <w:p w14:paraId="029E6C6F" w14:textId="600628FF" w:rsidR="00DE7D9E" w:rsidRPr="00BB7EE2" w:rsidRDefault="00DE7D9E" w:rsidP="00BB7EE2">
            <w:pPr>
              <w:rPr>
                <w:sz w:val="20"/>
                <w:szCs w:val="20"/>
              </w:rPr>
            </w:pPr>
          </w:p>
          <w:p w14:paraId="1656A48B" w14:textId="2573502D" w:rsidR="00DE7D9E" w:rsidRPr="00BB7EE2" w:rsidRDefault="00BB7EE2" w:rsidP="00BB7EE2">
            <w:pPr>
              <w:pStyle w:val="ListParagraph"/>
              <w:rPr>
                <w:b w:val="0"/>
                <w:bCs w:val="0"/>
                <w:sz w:val="20"/>
                <w:szCs w:val="20"/>
              </w:rPr>
            </w:pPr>
            <w:r w:rsidRPr="00BB7EE2">
              <w:rPr>
                <w:b w:val="0"/>
                <w:bCs w:val="0"/>
                <w:sz w:val="20"/>
                <w:szCs w:val="20"/>
              </w:rPr>
              <w:t>Y</w:t>
            </w:r>
            <w:r w:rsidR="00DE7D9E" w:rsidRPr="00BB7EE2">
              <w:rPr>
                <w:b w:val="0"/>
                <w:bCs w:val="0"/>
                <w:sz w:val="20"/>
                <w:szCs w:val="20"/>
              </w:rPr>
              <w:t>oung people experience continuity in support and planning, and have an opportunity to build trust over time</w:t>
            </w:r>
          </w:p>
          <w:p w14:paraId="6FDC9EC1" w14:textId="2862AA51" w:rsidR="00DE7D9E" w:rsidRPr="00BB7EE2" w:rsidRDefault="00DE7D9E" w:rsidP="00BB7EE2">
            <w:pPr>
              <w:rPr>
                <w:b w:val="0"/>
                <w:bCs w:val="0"/>
                <w:sz w:val="20"/>
                <w:szCs w:val="20"/>
              </w:rPr>
            </w:pPr>
          </w:p>
          <w:p w14:paraId="4F339A69" w14:textId="77777777" w:rsidR="00DE7D9E" w:rsidRPr="00BB7EE2" w:rsidRDefault="00DE7D9E" w:rsidP="00BB7EE2">
            <w:pPr>
              <w:rPr>
                <w:b w:val="0"/>
                <w:bCs w:val="0"/>
                <w:sz w:val="20"/>
                <w:szCs w:val="20"/>
              </w:rPr>
            </w:pPr>
          </w:p>
          <w:p w14:paraId="18A7C996" w14:textId="5B0BA2B3" w:rsidR="00DE7D9E" w:rsidRPr="00BB7EE2" w:rsidRDefault="00DE7D9E" w:rsidP="00BB7EE2">
            <w:pPr>
              <w:pStyle w:val="ListParagraph"/>
              <w:rPr>
                <w:sz w:val="20"/>
                <w:szCs w:val="20"/>
              </w:rPr>
            </w:pPr>
            <w:r w:rsidRPr="00BB7EE2">
              <w:rPr>
                <w:b w:val="0"/>
                <w:bCs w:val="0"/>
                <w:sz w:val="20"/>
                <w:szCs w:val="20"/>
              </w:rPr>
              <w:t>Developing young people’s confidence and skills in being able to independently access supports and resources from mainstream services and a district office</w:t>
            </w: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A2CA0EC"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231D03A9" w14:textId="459960C8"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43F2CCD0"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66527184" w14:textId="517DFF73"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3D9C593" w14:textId="67E09AF7" w:rsidR="00DE7D9E" w:rsidRPr="00BB7EE2" w:rsidRDefault="00DE7D9E" w:rsidP="002332C1">
            <w:pPr>
              <w:cnfStyle w:val="000000100000" w:firstRow="0" w:lastRow="0" w:firstColumn="0" w:lastColumn="0" w:oddVBand="0" w:evenVBand="0" w:oddHBand="1" w:evenHBand="0" w:firstRowFirstColumn="0" w:firstRowLastColumn="0" w:lastRowFirstColumn="0" w:lastRowLastColumn="0"/>
              <w:rPr>
                <w:sz w:val="20"/>
                <w:szCs w:val="20"/>
              </w:rPr>
            </w:pPr>
          </w:p>
        </w:tc>
      </w:tr>
      <w:tr w:rsidR="00DE7D9E" w:rsidRPr="00BB7EE2" w14:paraId="4C66F7A6" w14:textId="77777777" w:rsidTr="66174EFD">
        <w:trPr>
          <w:trHeight w:val="300"/>
        </w:trPr>
        <w:tc>
          <w:tcPr>
            <w:cnfStyle w:val="001000000000" w:firstRow="0" w:lastRow="0" w:firstColumn="1" w:lastColumn="0" w:oddVBand="0" w:evenVBand="0" w:oddHBand="0" w:evenHBand="0" w:firstRowFirstColumn="0" w:firstRowLastColumn="0" w:lastRowFirstColumn="0" w:lastRowLastColumn="0"/>
            <w:tcW w:w="4243" w:type="dxa"/>
            <w:vMerge/>
          </w:tcPr>
          <w:p w14:paraId="3F2AD263" w14:textId="77777777" w:rsidR="00DE7D9E" w:rsidRPr="00BB7EE2" w:rsidRDefault="00DE7D9E"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8D5FDD9" w14:textId="01C66C24"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74785E85" w14:textId="73841F2F" w:rsidR="00BB7EE2" w:rsidRPr="00BB7EE2" w:rsidRDefault="00BB7EE2" w:rsidP="00BB7EE2">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48CF1BB6" w14:textId="77777777" w:rsidR="00DE7D9E" w:rsidRPr="00BB7EE2" w:rsidRDefault="00DE7D9E" w:rsidP="002332C1">
            <w:pPr>
              <w:cnfStyle w:val="000000000000" w:firstRow="0" w:lastRow="0" w:firstColumn="0" w:lastColumn="0" w:oddVBand="0" w:evenVBand="0" w:oddHBand="0" w:evenHBand="0" w:firstRowFirstColumn="0" w:firstRowLastColumn="0" w:lastRowFirstColumn="0" w:lastRowLastColumn="0"/>
              <w:rPr>
                <w:sz w:val="20"/>
                <w:szCs w:val="20"/>
              </w:rPr>
            </w:pPr>
          </w:p>
        </w:tc>
      </w:tr>
      <w:tr w:rsidR="00DE7D9E" w:rsidRPr="00BB7EE2" w14:paraId="0BC40793" w14:textId="5D193343" w:rsidTr="66174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8904B2" w14:textId="77777777" w:rsidR="00DE7D9E" w:rsidRPr="00BB7EE2" w:rsidRDefault="00DE7D9E" w:rsidP="00BB7EE2">
            <w:pPr>
              <w:rPr>
                <w:b w:val="0"/>
                <w:bCs w:val="0"/>
                <w:sz w:val="20"/>
                <w:szCs w:val="20"/>
              </w:rPr>
            </w:pPr>
          </w:p>
          <w:p w14:paraId="2F03BF83" w14:textId="07CA0E08" w:rsidR="00DE7D9E" w:rsidRPr="00BB7EE2" w:rsidRDefault="00DE7D9E" w:rsidP="00BB7EE2">
            <w:pPr>
              <w:rPr>
                <w:b w:val="0"/>
                <w:bCs w:val="0"/>
                <w:sz w:val="20"/>
                <w:szCs w:val="20"/>
              </w:rPr>
            </w:pPr>
            <w:r w:rsidRPr="00BB7EE2">
              <w:rPr>
                <w:sz w:val="20"/>
                <w:szCs w:val="20"/>
              </w:rPr>
              <w:t>Transition Coach</w:t>
            </w:r>
          </w:p>
          <w:p w14:paraId="05BAAF41" w14:textId="77777777" w:rsidR="009E738B" w:rsidRPr="00BB7EE2" w:rsidRDefault="009E738B" w:rsidP="00BB7EE2">
            <w:pPr>
              <w:rPr>
                <w:b w:val="0"/>
                <w:bCs w:val="0"/>
                <w:sz w:val="20"/>
                <w:szCs w:val="20"/>
              </w:rPr>
            </w:pPr>
          </w:p>
          <w:p w14:paraId="28BE4F4F" w14:textId="0524110E" w:rsidR="009E738B" w:rsidRPr="00BB7EE2" w:rsidRDefault="009E738B" w:rsidP="00BB7EE2">
            <w:pPr>
              <w:rPr>
                <w:b w:val="0"/>
                <w:bCs w:val="0"/>
                <w:sz w:val="20"/>
                <w:szCs w:val="20"/>
              </w:rPr>
            </w:pPr>
            <w:r w:rsidRPr="00BB7EE2">
              <w:rPr>
                <w:b w:val="0"/>
                <w:bCs w:val="0"/>
                <w:sz w:val="20"/>
                <w:szCs w:val="20"/>
              </w:rPr>
              <w:t>Young People receive consistent support from our Home Stretch WA service regardless of who is available.</w:t>
            </w:r>
          </w:p>
          <w:p w14:paraId="3DD6D0F1" w14:textId="77777777" w:rsidR="00DE7D9E" w:rsidRPr="00BB7EE2" w:rsidRDefault="00DE7D9E"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37DF287"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11CDCF4E"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1F96A7E6"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71B3DDBF"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1C4ED543"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313A1C67" w14:textId="7DB9F62C"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5EC15A70" w14:textId="681531F1"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3BE999F4" w14:textId="33187F9E"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142A5F98" w14:textId="77777777" w:rsidR="00BB7EE2" w:rsidRPr="00BB7EE2" w:rsidRDefault="00BB7EE2"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39690905" w14:textId="77777777" w:rsidR="00BB7EE2" w:rsidRPr="00BB7EE2" w:rsidRDefault="00BB7EE2"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2AD0888D" w14:textId="77C775DC" w:rsidR="00BB7EE2" w:rsidRPr="00BB7EE2" w:rsidRDefault="00BB7EE2" w:rsidP="00BB7EE2">
            <w:pPr>
              <w:cnfStyle w:val="000000100000" w:firstRow="0" w:lastRow="0" w:firstColumn="0" w:lastColumn="0" w:oddVBand="0" w:evenVBand="0" w:oddHBand="1" w:evenHBand="0" w:firstRowFirstColumn="0" w:firstRowLastColumn="0" w:lastRowFirstColumn="0" w:lastRowLastColumn="0"/>
              <w:rPr>
                <w:sz w:val="20"/>
                <w:szCs w:val="20"/>
              </w:rPr>
            </w:pPr>
          </w:p>
        </w:tc>
      </w:tr>
      <w:tr w:rsidR="00DE7D9E" w:rsidRPr="00BB7EE2" w14:paraId="6E98E28F" w14:textId="1D1362B1" w:rsidTr="66174EFD">
        <w:trPr>
          <w:trHeight w:val="300"/>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auto"/>
              <w:left w:val="single" w:sz="4" w:space="0" w:color="auto"/>
              <w:right w:val="single" w:sz="4" w:space="0" w:color="auto"/>
            </w:tcBorders>
            <w:shd w:val="clear" w:color="auto" w:fill="EDEDED" w:themeFill="accent3" w:themeFillTint="33"/>
          </w:tcPr>
          <w:p w14:paraId="0D5B6F50" w14:textId="77777777" w:rsidR="00DE7D9E" w:rsidRPr="00BB7EE2" w:rsidRDefault="00DE7D9E" w:rsidP="00BB7EE2">
            <w:pPr>
              <w:rPr>
                <w:b w:val="0"/>
                <w:bCs w:val="0"/>
                <w:sz w:val="20"/>
                <w:szCs w:val="20"/>
              </w:rPr>
            </w:pPr>
          </w:p>
          <w:p w14:paraId="7A635563" w14:textId="702D1A6B" w:rsidR="00DE7D9E" w:rsidRPr="00BB7EE2" w:rsidRDefault="00DE7D9E" w:rsidP="00BB7EE2">
            <w:pPr>
              <w:rPr>
                <w:sz w:val="20"/>
                <w:szCs w:val="20"/>
              </w:rPr>
            </w:pPr>
            <w:r w:rsidRPr="00BB7EE2">
              <w:rPr>
                <w:sz w:val="20"/>
                <w:szCs w:val="20"/>
              </w:rPr>
              <w:t>Invest In Me Funding</w:t>
            </w:r>
          </w:p>
          <w:p w14:paraId="6D0CCCB8" w14:textId="77777777" w:rsidR="00DE7D9E" w:rsidRPr="00BB7EE2" w:rsidRDefault="00DE7D9E" w:rsidP="00BB7EE2">
            <w:pPr>
              <w:rPr>
                <w:sz w:val="20"/>
                <w:szCs w:val="20"/>
              </w:rPr>
            </w:pPr>
          </w:p>
          <w:p w14:paraId="41E2549C" w14:textId="77777777" w:rsidR="00DE7D9E" w:rsidRPr="00BB7EE2" w:rsidRDefault="00DE7D9E" w:rsidP="00BB7EE2">
            <w:pPr>
              <w:pStyle w:val="ListParagraph"/>
              <w:numPr>
                <w:ilvl w:val="0"/>
                <w:numId w:val="5"/>
              </w:numPr>
              <w:rPr>
                <w:b w:val="0"/>
                <w:bCs w:val="0"/>
                <w:sz w:val="20"/>
                <w:szCs w:val="20"/>
              </w:rPr>
            </w:pPr>
            <w:r w:rsidRPr="00BB7EE2">
              <w:rPr>
                <w:b w:val="0"/>
                <w:bCs w:val="0"/>
                <w:sz w:val="20"/>
                <w:szCs w:val="20"/>
              </w:rPr>
              <w:t>Funding for resources that support young people to build their connections and understanding of culture and their cultural identity</w:t>
            </w:r>
          </w:p>
          <w:p w14:paraId="24929683" w14:textId="77777777" w:rsidR="009816F3" w:rsidRPr="00BB7EE2" w:rsidRDefault="009816F3" w:rsidP="00BB7EE2">
            <w:pPr>
              <w:rPr>
                <w:sz w:val="20"/>
                <w:szCs w:val="20"/>
              </w:rPr>
            </w:pPr>
          </w:p>
          <w:p w14:paraId="26A4EF2A" w14:textId="77777777" w:rsidR="009816F3" w:rsidRPr="00BB7EE2" w:rsidRDefault="009816F3" w:rsidP="00BB7EE2">
            <w:pPr>
              <w:pStyle w:val="ListParagraph"/>
              <w:rPr>
                <w:b w:val="0"/>
                <w:bCs w:val="0"/>
                <w:sz w:val="20"/>
                <w:szCs w:val="20"/>
              </w:rPr>
            </w:pPr>
          </w:p>
          <w:p w14:paraId="57FEEBBC" w14:textId="77777777" w:rsidR="00DE7D9E" w:rsidRPr="00BB7EE2" w:rsidRDefault="00DE7D9E" w:rsidP="00BB7EE2">
            <w:pPr>
              <w:rPr>
                <w:b w:val="0"/>
                <w:bCs w:val="0"/>
                <w:sz w:val="20"/>
                <w:szCs w:val="20"/>
              </w:rPr>
            </w:pPr>
          </w:p>
          <w:p w14:paraId="2FE75CDD" w14:textId="77777777" w:rsidR="00DE7D9E" w:rsidRPr="00BB7EE2" w:rsidRDefault="00DE7D9E" w:rsidP="00BB7EE2">
            <w:pPr>
              <w:rPr>
                <w:sz w:val="20"/>
                <w:szCs w:val="20"/>
              </w:rPr>
            </w:pPr>
          </w:p>
          <w:p w14:paraId="58B88461" w14:textId="77777777" w:rsidR="00DE7D9E" w:rsidRPr="00BB7EE2" w:rsidRDefault="00DE7D9E" w:rsidP="00BB7EE2">
            <w:pPr>
              <w:rPr>
                <w:sz w:val="20"/>
                <w:szCs w:val="20"/>
              </w:rPr>
            </w:pPr>
          </w:p>
          <w:p w14:paraId="65727021" w14:textId="77777777" w:rsidR="00DE7D9E" w:rsidRPr="00BB7EE2" w:rsidRDefault="00DE7D9E" w:rsidP="00BB7EE2">
            <w:pPr>
              <w:rPr>
                <w:sz w:val="20"/>
                <w:szCs w:val="20"/>
              </w:rPr>
            </w:pPr>
          </w:p>
          <w:p w14:paraId="4D70EA96" w14:textId="77777777" w:rsidR="00DE7D9E" w:rsidRPr="00BB7EE2" w:rsidRDefault="00DE7D9E" w:rsidP="00BB7EE2">
            <w:pPr>
              <w:rPr>
                <w:sz w:val="20"/>
                <w:szCs w:val="20"/>
              </w:rPr>
            </w:pPr>
          </w:p>
          <w:p w14:paraId="753B5346" w14:textId="77777777" w:rsidR="00DE7D9E" w:rsidRPr="00BB7EE2" w:rsidRDefault="00DE7D9E" w:rsidP="00BB7EE2">
            <w:pPr>
              <w:rPr>
                <w:sz w:val="20"/>
                <w:szCs w:val="20"/>
              </w:rPr>
            </w:pPr>
          </w:p>
          <w:p w14:paraId="31A9C889" w14:textId="77777777" w:rsidR="00DE7D9E" w:rsidRPr="00BB7EE2" w:rsidRDefault="00DE7D9E" w:rsidP="00BB7EE2">
            <w:pPr>
              <w:rPr>
                <w:sz w:val="20"/>
                <w:szCs w:val="20"/>
              </w:rPr>
            </w:pPr>
          </w:p>
          <w:p w14:paraId="4FCF9FA4" w14:textId="6437FB12" w:rsidR="00DE7D9E" w:rsidRPr="00BB7EE2" w:rsidRDefault="00DE7D9E"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F098895" w14:textId="77777777"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p w14:paraId="06BFCCC7" w14:textId="2EAD31E1"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43851DAB" w14:textId="77777777"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p w14:paraId="1898E55D" w14:textId="77777777" w:rsidR="009E738B" w:rsidRPr="00BB7EE2" w:rsidRDefault="009E738B" w:rsidP="00BB7EE2">
            <w:pPr>
              <w:cnfStyle w:val="000000000000" w:firstRow="0" w:lastRow="0" w:firstColumn="0" w:lastColumn="0" w:oddVBand="0" w:evenVBand="0" w:oddHBand="0" w:evenHBand="0" w:firstRowFirstColumn="0" w:firstRowLastColumn="0" w:lastRowFirstColumn="0" w:lastRowLastColumn="0"/>
              <w:rPr>
                <w:sz w:val="20"/>
                <w:szCs w:val="20"/>
              </w:rPr>
            </w:pPr>
          </w:p>
          <w:p w14:paraId="7706DDFF" w14:textId="77777777" w:rsidR="009E738B" w:rsidRPr="00BB7EE2" w:rsidRDefault="009E738B" w:rsidP="00BB7EE2">
            <w:pPr>
              <w:cnfStyle w:val="000000000000" w:firstRow="0" w:lastRow="0" w:firstColumn="0" w:lastColumn="0" w:oddVBand="0" w:evenVBand="0" w:oddHBand="0" w:evenHBand="0" w:firstRowFirstColumn="0" w:firstRowLastColumn="0" w:lastRowFirstColumn="0" w:lastRowLastColumn="0"/>
              <w:rPr>
                <w:sz w:val="20"/>
                <w:szCs w:val="20"/>
              </w:rPr>
            </w:pPr>
          </w:p>
          <w:p w14:paraId="407F4C24" w14:textId="77777777" w:rsidR="009E738B" w:rsidRPr="00BB7EE2" w:rsidRDefault="009E738B" w:rsidP="00BB7EE2">
            <w:pPr>
              <w:cnfStyle w:val="000000000000" w:firstRow="0" w:lastRow="0" w:firstColumn="0" w:lastColumn="0" w:oddVBand="0" w:evenVBand="0" w:oddHBand="0"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BBDCF22" w14:textId="5CFCD8EF"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tc>
      </w:tr>
      <w:tr w:rsidR="00DE7D9E" w:rsidRPr="00BB7EE2" w14:paraId="31955F34" w14:textId="77777777" w:rsidTr="66174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3" w:type="dxa"/>
            <w:tcBorders>
              <w:left w:val="single" w:sz="4" w:space="0" w:color="auto"/>
              <w:right w:val="single" w:sz="4" w:space="0" w:color="auto"/>
            </w:tcBorders>
            <w:shd w:val="clear" w:color="auto" w:fill="EDEDED" w:themeFill="accent3" w:themeFillTint="33"/>
          </w:tcPr>
          <w:p w14:paraId="75B33241" w14:textId="0C471FD3" w:rsidR="00BB7EE2" w:rsidRPr="00BB7EE2" w:rsidRDefault="009E738B" w:rsidP="00BB7EE2">
            <w:pPr>
              <w:pStyle w:val="ListParagraph"/>
              <w:numPr>
                <w:ilvl w:val="0"/>
                <w:numId w:val="5"/>
              </w:numPr>
              <w:rPr>
                <w:b w:val="0"/>
                <w:bCs w:val="0"/>
                <w:sz w:val="20"/>
                <w:szCs w:val="20"/>
              </w:rPr>
            </w:pPr>
            <w:r w:rsidRPr="00BB7EE2">
              <w:rPr>
                <w:b w:val="0"/>
                <w:bCs w:val="0"/>
                <w:sz w:val="20"/>
                <w:szCs w:val="20"/>
              </w:rPr>
              <w:t>Rapid access to financial; assistance in times of crisis</w:t>
            </w:r>
          </w:p>
          <w:p w14:paraId="56ACF22A" w14:textId="77777777" w:rsidR="00BB7EE2" w:rsidRDefault="00BB7EE2" w:rsidP="00BB7EE2">
            <w:pPr>
              <w:rPr>
                <w:b w:val="0"/>
                <w:bCs w:val="0"/>
                <w:sz w:val="20"/>
                <w:szCs w:val="20"/>
              </w:rPr>
            </w:pPr>
          </w:p>
          <w:p w14:paraId="3B5D5CF8" w14:textId="77777777" w:rsidR="00BB7EE2" w:rsidRPr="00BB7EE2" w:rsidRDefault="00BB7EE2" w:rsidP="00BB7EE2">
            <w:pPr>
              <w:rPr>
                <w:sz w:val="20"/>
                <w:szCs w:val="20"/>
              </w:rPr>
            </w:pPr>
          </w:p>
          <w:p w14:paraId="4D72B101" w14:textId="77777777" w:rsidR="00DE7D9E" w:rsidRPr="00BB7EE2" w:rsidRDefault="00DE7D9E"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3FD41F7" w14:textId="7FF4240A"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576AE9C0" w14:textId="455F5C7B" w:rsidR="00DE7D9E" w:rsidRPr="00BB7EE2" w:rsidRDefault="009E738B" w:rsidP="00BB7EE2">
            <w:pPr>
              <w:cnfStyle w:val="000000100000" w:firstRow="0" w:lastRow="0" w:firstColumn="0" w:lastColumn="0" w:oddVBand="0" w:evenVBand="0" w:oddHBand="1" w:evenHBand="0" w:firstRowFirstColumn="0" w:firstRowLastColumn="0" w:lastRowFirstColumn="0" w:lastRowLastColumn="0"/>
              <w:rPr>
                <w:sz w:val="20"/>
                <w:szCs w:val="20"/>
              </w:rPr>
            </w:pPr>
            <w:r w:rsidRPr="00BB7EE2">
              <w:rPr>
                <w:sz w:val="20"/>
                <w:szCs w:val="20"/>
              </w:rPr>
              <w:t xml:space="preserve"> </w:t>
            </w:r>
          </w:p>
          <w:p w14:paraId="26287619"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65D868F6"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3A3F831A" w14:textId="0FF2ED0C"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r>
      <w:tr w:rsidR="00DE7D9E" w:rsidRPr="00BB7EE2" w14:paraId="46218C74" w14:textId="77777777" w:rsidTr="66174EFD">
        <w:trPr>
          <w:trHeight w:val="300"/>
        </w:trPr>
        <w:tc>
          <w:tcPr>
            <w:cnfStyle w:val="001000000000" w:firstRow="0" w:lastRow="0" w:firstColumn="1" w:lastColumn="0" w:oddVBand="0" w:evenVBand="0" w:oddHBand="0" w:evenHBand="0" w:firstRowFirstColumn="0" w:firstRowLastColumn="0" w:lastRowFirstColumn="0" w:lastRowLastColumn="0"/>
            <w:tcW w:w="4243" w:type="dxa"/>
            <w:tcBorders>
              <w:left w:val="single" w:sz="4" w:space="0" w:color="auto"/>
              <w:bottom w:val="single" w:sz="4" w:space="0" w:color="auto"/>
              <w:right w:val="single" w:sz="4" w:space="0" w:color="auto"/>
            </w:tcBorders>
            <w:shd w:val="clear" w:color="auto" w:fill="EDEDED" w:themeFill="accent3" w:themeFillTint="33"/>
          </w:tcPr>
          <w:p w14:paraId="516F5B27" w14:textId="77777777" w:rsidR="009E738B" w:rsidRPr="00BB7EE2" w:rsidRDefault="009E738B" w:rsidP="00BB7EE2">
            <w:pPr>
              <w:pStyle w:val="ListParagraph"/>
              <w:numPr>
                <w:ilvl w:val="0"/>
                <w:numId w:val="5"/>
              </w:numPr>
              <w:rPr>
                <w:b w:val="0"/>
                <w:bCs w:val="0"/>
                <w:sz w:val="20"/>
                <w:szCs w:val="20"/>
              </w:rPr>
            </w:pPr>
            <w:r w:rsidRPr="00BB7EE2">
              <w:rPr>
                <w:b w:val="0"/>
                <w:bCs w:val="0"/>
                <w:sz w:val="20"/>
                <w:szCs w:val="20"/>
              </w:rPr>
              <w:t>Build knowledge and confidence in accessing supports and resources outside of the child protection system</w:t>
            </w:r>
          </w:p>
          <w:p w14:paraId="5927349F" w14:textId="77777777" w:rsidR="00DE7D9E" w:rsidRPr="00BB7EE2" w:rsidRDefault="00DE7D9E" w:rsidP="00BB7EE2">
            <w:pPr>
              <w:rPr>
                <w:sz w:val="20"/>
                <w:szCs w:val="20"/>
              </w:rPr>
            </w:pPr>
          </w:p>
          <w:p w14:paraId="25A9DA1F" w14:textId="77777777" w:rsidR="00BB7EE2" w:rsidRPr="00BB7EE2" w:rsidRDefault="00BB7EE2" w:rsidP="00BB7EE2">
            <w:pPr>
              <w:rPr>
                <w:sz w:val="20"/>
                <w:szCs w:val="20"/>
              </w:rPr>
            </w:pPr>
          </w:p>
          <w:p w14:paraId="231637D9" w14:textId="77777777" w:rsidR="00BB7EE2" w:rsidRPr="00BB7EE2" w:rsidRDefault="00BB7EE2" w:rsidP="00BB7EE2">
            <w:pPr>
              <w:rPr>
                <w:sz w:val="20"/>
                <w:szCs w:val="20"/>
              </w:rPr>
            </w:pPr>
          </w:p>
          <w:p w14:paraId="3262BE64" w14:textId="77777777" w:rsidR="00BB7EE2" w:rsidRPr="00BB7EE2" w:rsidRDefault="00BB7EE2" w:rsidP="00BB7EE2">
            <w:pPr>
              <w:rPr>
                <w:sz w:val="20"/>
                <w:szCs w:val="20"/>
              </w:rPr>
            </w:pPr>
          </w:p>
          <w:p w14:paraId="494EE281" w14:textId="77777777" w:rsidR="00BB7EE2" w:rsidRPr="00BB7EE2" w:rsidRDefault="00BB7EE2" w:rsidP="00BB7EE2">
            <w:pPr>
              <w:rPr>
                <w:sz w:val="20"/>
                <w:szCs w:val="20"/>
              </w:rPr>
            </w:pPr>
          </w:p>
          <w:p w14:paraId="297E1025" w14:textId="77777777" w:rsidR="00BB7EE2" w:rsidRPr="00BB7EE2" w:rsidRDefault="00BB7EE2" w:rsidP="00BB7EE2">
            <w:pPr>
              <w:rPr>
                <w:sz w:val="20"/>
                <w:szCs w:val="20"/>
              </w:rPr>
            </w:pPr>
          </w:p>
          <w:p w14:paraId="15D2116A" w14:textId="77777777" w:rsidR="00BB7EE2" w:rsidRPr="00BB7EE2" w:rsidRDefault="00BB7EE2" w:rsidP="00BB7EE2">
            <w:pPr>
              <w:rPr>
                <w:sz w:val="20"/>
                <w:szCs w:val="20"/>
              </w:rPr>
            </w:pPr>
          </w:p>
          <w:p w14:paraId="18FE5CEE" w14:textId="77777777" w:rsidR="00BB7EE2" w:rsidRPr="00BB7EE2" w:rsidRDefault="00BB7EE2" w:rsidP="00BB7EE2">
            <w:pPr>
              <w:rPr>
                <w:b w:val="0"/>
                <w:bCs w:val="0"/>
                <w:sz w:val="20"/>
                <w:szCs w:val="20"/>
              </w:rPr>
            </w:pPr>
          </w:p>
          <w:p w14:paraId="0E04F03F" w14:textId="77777777" w:rsidR="00BB7EE2" w:rsidRPr="00BB7EE2" w:rsidRDefault="00BB7EE2" w:rsidP="00BB7EE2">
            <w:pPr>
              <w:rPr>
                <w:sz w:val="20"/>
                <w:szCs w:val="20"/>
              </w:rPr>
            </w:pPr>
          </w:p>
          <w:p w14:paraId="395AB508" w14:textId="77777777" w:rsidR="00BB7EE2" w:rsidRPr="00BB7EE2" w:rsidRDefault="00BB7EE2" w:rsidP="00BB7EE2">
            <w:pPr>
              <w:rPr>
                <w:sz w:val="20"/>
                <w:szCs w:val="20"/>
              </w:rPr>
            </w:pPr>
          </w:p>
          <w:p w14:paraId="4A7210CD" w14:textId="77777777" w:rsidR="00BB7EE2" w:rsidRPr="00BB7EE2" w:rsidRDefault="00BB7EE2"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14FB6A2F" w14:textId="54179BBD"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0C253B29" w14:textId="77777777" w:rsidR="00DE7D9E" w:rsidRPr="00BB7EE2" w:rsidRDefault="00DE7D9E" w:rsidP="002332C1">
            <w:pPr>
              <w:cnfStyle w:val="000000000000" w:firstRow="0" w:lastRow="0" w:firstColumn="0" w:lastColumn="0" w:oddVBand="0" w:evenVBand="0" w:oddHBand="0"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B5B3C36" w14:textId="0E8ED4A8" w:rsidR="00BB7EE2" w:rsidRPr="00BB7EE2" w:rsidRDefault="00BB7EE2" w:rsidP="00BB7EE2">
            <w:pPr>
              <w:cnfStyle w:val="000000000000" w:firstRow="0" w:lastRow="0" w:firstColumn="0" w:lastColumn="0" w:oddVBand="0" w:evenVBand="0" w:oddHBand="0" w:evenHBand="0" w:firstRowFirstColumn="0" w:firstRowLastColumn="0" w:lastRowFirstColumn="0" w:lastRowLastColumn="0"/>
              <w:rPr>
                <w:sz w:val="20"/>
                <w:szCs w:val="20"/>
              </w:rPr>
            </w:pPr>
          </w:p>
        </w:tc>
      </w:tr>
      <w:tr w:rsidR="00DE7D9E" w:rsidRPr="00BB7EE2" w14:paraId="1F686536" w14:textId="0BC012FD" w:rsidTr="66174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05CF9C3" w14:textId="77777777" w:rsidR="00DE7D9E" w:rsidRPr="00BB7EE2" w:rsidRDefault="00DE7D9E" w:rsidP="00BB7EE2">
            <w:pPr>
              <w:rPr>
                <w:b w:val="0"/>
                <w:bCs w:val="0"/>
                <w:sz w:val="20"/>
                <w:szCs w:val="20"/>
              </w:rPr>
            </w:pPr>
          </w:p>
          <w:p w14:paraId="7A386DD9" w14:textId="3C861EEB" w:rsidR="00DE7D9E" w:rsidRPr="00BB7EE2" w:rsidRDefault="00DE7D9E" w:rsidP="00BB7EE2">
            <w:pPr>
              <w:rPr>
                <w:sz w:val="20"/>
                <w:szCs w:val="20"/>
              </w:rPr>
            </w:pPr>
            <w:r w:rsidRPr="00BB7EE2">
              <w:rPr>
                <w:sz w:val="20"/>
                <w:szCs w:val="20"/>
              </w:rPr>
              <w:t>Support Circles Approach</w:t>
            </w:r>
          </w:p>
          <w:p w14:paraId="7CB77712" w14:textId="02D42F17" w:rsidR="00DE7D9E" w:rsidRPr="00BB7EE2" w:rsidRDefault="00DE7D9E" w:rsidP="00BB7EE2">
            <w:pPr>
              <w:rPr>
                <w:sz w:val="20"/>
                <w:szCs w:val="20"/>
              </w:rPr>
            </w:pPr>
          </w:p>
          <w:p w14:paraId="7AAD5562" w14:textId="77F05906" w:rsidR="00DE7D9E" w:rsidRPr="00BB7EE2" w:rsidRDefault="00DE7D9E" w:rsidP="00BB7EE2">
            <w:pPr>
              <w:pStyle w:val="ListParagraph"/>
              <w:numPr>
                <w:ilvl w:val="0"/>
                <w:numId w:val="7"/>
              </w:numPr>
              <w:spacing w:after="160" w:line="257" w:lineRule="auto"/>
              <w:rPr>
                <w:rFonts w:eastAsia="Aptos" w:cs="Aptos"/>
                <w:b w:val="0"/>
                <w:bCs w:val="0"/>
                <w:sz w:val="18"/>
                <w:szCs w:val="18"/>
              </w:rPr>
            </w:pPr>
            <w:r w:rsidRPr="00BB7EE2">
              <w:rPr>
                <w:rFonts w:eastAsia="Aptos" w:cs="Aptos"/>
                <w:b w:val="0"/>
                <w:bCs w:val="0"/>
                <w:sz w:val="18"/>
                <w:szCs w:val="18"/>
              </w:rPr>
              <w:t xml:space="preserve">Adopt a Support Circles approach in all aspects of service delivery, ensuring that </w:t>
            </w:r>
            <w:proofErr w:type="gramStart"/>
            <w:r w:rsidRPr="00BB7EE2">
              <w:rPr>
                <w:rFonts w:eastAsia="Aptos" w:cs="Aptos"/>
                <w:b w:val="0"/>
                <w:bCs w:val="0"/>
                <w:sz w:val="18"/>
                <w:szCs w:val="18"/>
              </w:rPr>
              <w:t>every  intervention</w:t>
            </w:r>
            <w:proofErr w:type="gramEnd"/>
            <w:r w:rsidRPr="00BB7EE2">
              <w:rPr>
                <w:rFonts w:eastAsia="Aptos" w:cs="Aptos"/>
                <w:b w:val="0"/>
                <w:bCs w:val="0"/>
                <w:sz w:val="18"/>
                <w:szCs w:val="18"/>
              </w:rPr>
              <w:t xml:space="preserve"> is considered an opportunity to broaden and build a young person's support circles.</w:t>
            </w:r>
          </w:p>
          <w:p w14:paraId="2F90A549" w14:textId="6E0AA015" w:rsidR="00DE7D9E" w:rsidRPr="00BB7EE2" w:rsidRDefault="00DE7D9E" w:rsidP="00BB7EE2">
            <w:pPr>
              <w:spacing w:after="160" w:line="257" w:lineRule="auto"/>
              <w:rPr>
                <w:rFonts w:eastAsia="Aptos" w:cs="Aptos"/>
                <w:b w:val="0"/>
                <w:bCs w:val="0"/>
                <w:sz w:val="18"/>
                <w:szCs w:val="18"/>
              </w:rPr>
            </w:pPr>
          </w:p>
          <w:p w14:paraId="3A6D68CA" w14:textId="67206D36" w:rsidR="00DE7D9E" w:rsidRPr="00BB7EE2" w:rsidRDefault="00DE7D9E" w:rsidP="00BB7EE2">
            <w:pPr>
              <w:pStyle w:val="ListParagraph"/>
              <w:numPr>
                <w:ilvl w:val="0"/>
                <w:numId w:val="7"/>
              </w:numPr>
              <w:spacing w:after="160" w:line="257" w:lineRule="auto"/>
              <w:rPr>
                <w:rFonts w:eastAsia="Aptos" w:cs="Aptos"/>
                <w:b w:val="0"/>
                <w:bCs w:val="0"/>
                <w:sz w:val="18"/>
                <w:szCs w:val="18"/>
              </w:rPr>
            </w:pPr>
            <w:r w:rsidRPr="00BB7EE2">
              <w:rPr>
                <w:rFonts w:eastAsia="Aptos" w:cs="Aptos"/>
                <w:b w:val="0"/>
                <w:bCs w:val="0"/>
                <w:sz w:val="18"/>
                <w:szCs w:val="18"/>
              </w:rPr>
              <w:t xml:space="preserve">Young people develop the skills and capacity to build an enduring network of supports in their community, and to have the confidence to seek help from </w:t>
            </w:r>
            <w:r w:rsidRPr="00BB7EE2">
              <w:rPr>
                <w:rFonts w:eastAsia="Aptos" w:cs="Aptos"/>
                <w:b w:val="0"/>
                <w:bCs w:val="0"/>
                <w:sz w:val="18"/>
                <w:szCs w:val="18"/>
              </w:rPr>
              <w:lastRenderedPageBreak/>
              <w:t>mainstream services</w:t>
            </w:r>
          </w:p>
          <w:p w14:paraId="6BCF7B8F" w14:textId="6D5299D7" w:rsidR="00DE7D9E" w:rsidRPr="00BB7EE2" w:rsidRDefault="00DE7D9E" w:rsidP="00BB7EE2">
            <w:pPr>
              <w:spacing w:after="160" w:line="257" w:lineRule="auto"/>
              <w:rPr>
                <w:rFonts w:eastAsia="Aptos" w:cs="Aptos"/>
                <w:i/>
                <w:iCs/>
                <w:sz w:val="16"/>
                <w:szCs w:val="16"/>
              </w:rPr>
            </w:pPr>
          </w:p>
          <w:p w14:paraId="47104AC6" w14:textId="77777777" w:rsidR="009816F3" w:rsidRPr="00BB7EE2" w:rsidRDefault="009816F3" w:rsidP="00BB7EE2">
            <w:pPr>
              <w:spacing w:after="160" w:line="257" w:lineRule="auto"/>
              <w:rPr>
                <w:rFonts w:eastAsia="Aptos" w:cs="Aptos"/>
                <w:b w:val="0"/>
                <w:bCs w:val="0"/>
                <w:i/>
                <w:iCs/>
                <w:sz w:val="16"/>
                <w:szCs w:val="16"/>
              </w:rPr>
            </w:pPr>
          </w:p>
          <w:p w14:paraId="61DB1F3B" w14:textId="6C226080" w:rsidR="00DE7D9E" w:rsidRPr="00BB7EE2" w:rsidRDefault="00DE7D9E"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8B18697" w14:textId="766BA90E"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3D0ED4C0" w14:textId="343D8E09"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38473927" w14:textId="58710EE6" w:rsidR="00DE7D9E" w:rsidRPr="00BB7EE2" w:rsidRDefault="00DE7D9E" w:rsidP="00F80A24">
            <w:pPr>
              <w:cnfStyle w:val="000000100000" w:firstRow="0" w:lastRow="0" w:firstColumn="0" w:lastColumn="0" w:oddVBand="0" w:evenVBand="0" w:oddHBand="1"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0D49AF65" w14:textId="45CDF809"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62A519E6" w14:textId="4C0D2729"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r>
      <w:tr w:rsidR="00DE7D9E" w:rsidRPr="00BB7EE2" w14:paraId="635636AA" w14:textId="72DF69EA" w:rsidTr="66174EFD">
        <w:trPr>
          <w:trHeight w:val="300"/>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F5017D" w14:textId="77777777" w:rsidR="00DE7D9E" w:rsidRPr="00BB7EE2" w:rsidRDefault="00DE7D9E" w:rsidP="00BB7EE2">
            <w:pPr>
              <w:rPr>
                <w:b w:val="0"/>
                <w:bCs w:val="0"/>
                <w:sz w:val="20"/>
                <w:szCs w:val="20"/>
              </w:rPr>
            </w:pPr>
          </w:p>
          <w:p w14:paraId="02FF8C82" w14:textId="32C4F4ED" w:rsidR="00DE7D9E" w:rsidRPr="00BB7EE2" w:rsidRDefault="00DE7D9E" w:rsidP="00BB7EE2">
            <w:pPr>
              <w:rPr>
                <w:sz w:val="20"/>
                <w:szCs w:val="20"/>
              </w:rPr>
            </w:pPr>
            <w:r w:rsidRPr="00BB7EE2">
              <w:rPr>
                <w:sz w:val="20"/>
                <w:szCs w:val="20"/>
              </w:rPr>
              <w:t>Staying On</w:t>
            </w:r>
          </w:p>
          <w:p w14:paraId="78B270AB" w14:textId="0CA89F5A" w:rsidR="00DE7D9E" w:rsidRPr="00BB7EE2" w:rsidRDefault="00DE7D9E" w:rsidP="00BB7EE2">
            <w:pPr>
              <w:rPr>
                <w:b w:val="0"/>
                <w:bCs w:val="0"/>
                <w:sz w:val="20"/>
                <w:szCs w:val="20"/>
              </w:rPr>
            </w:pPr>
          </w:p>
          <w:p w14:paraId="46B015C9" w14:textId="77777777" w:rsidR="00DE7D9E" w:rsidRPr="00BB7EE2" w:rsidRDefault="00742FE9" w:rsidP="00BB7EE2">
            <w:pPr>
              <w:rPr>
                <w:sz w:val="20"/>
                <w:szCs w:val="20"/>
              </w:rPr>
            </w:pPr>
            <w:r w:rsidRPr="00BB7EE2">
              <w:rPr>
                <w:b w:val="0"/>
                <w:bCs w:val="0"/>
                <w:sz w:val="20"/>
                <w:szCs w:val="20"/>
              </w:rPr>
              <w:t xml:space="preserve">Young People </w:t>
            </w:r>
            <w:proofErr w:type="gramStart"/>
            <w:r w:rsidRPr="00BB7EE2">
              <w:rPr>
                <w:b w:val="0"/>
                <w:bCs w:val="0"/>
                <w:sz w:val="20"/>
                <w:szCs w:val="20"/>
              </w:rPr>
              <w:t>are able to</w:t>
            </w:r>
            <w:proofErr w:type="gramEnd"/>
            <w:r w:rsidRPr="00BB7EE2">
              <w:rPr>
                <w:b w:val="0"/>
                <w:bCs w:val="0"/>
                <w:sz w:val="20"/>
                <w:szCs w:val="20"/>
              </w:rPr>
              <w:t xml:space="preserve"> make an informed choice to stay on with their carer.</w:t>
            </w:r>
          </w:p>
          <w:p w14:paraId="039AF2C6" w14:textId="77777777" w:rsidR="00742FE9" w:rsidRPr="00BB7EE2" w:rsidRDefault="00742FE9" w:rsidP="00BB7EE2">
            <w:pPr>
              <w:rPr>
                <w:sz w:val="20"/>
                <w:szCs w:val="20"/>
              </w:rPr>
            </w:pPr>
          </w:p>
          <w:p w14:paraId="2B9E9A87" w14:textId="28948645" w:rsidR="00742FE9" w:rsidRPr="00BB7EE2" w:rsidRDefault="00742FE9" w:rsidP="00BB7EE2">
            <w:pPr>
              <w:rPr>
                <w:sz w:val="20"/>
                <w:szCs w:val="20"/>
              </w:rPr>
            </w:pPr>
            <w:r w:rsidRPr="00BB7EE2">
              <w:rPr>
                <w:b w:val="0"/>
                <w:bCs w:val="0"/>
                <w:sz w:val="20"/>
                <w:szCs w:val="20"/>
              </w:rPr>
              <w:t xml:space="preserve">Separate </w:t>
            </w:r>
            <w:proofErr w:type="gramStart"/>
            <w:r w:rsidRPr="00BB7EE2">
              <w:rPr>
                <w:b w:val="0"/>
                <w:bCs w:val="0"/>
                <w:sz w:val="20"/>
                <w:szCs w:val="20"/>
              </w:rPr>
              <w:t>supports are</w:t>
            </w:r>
            <w:proofErr w:type="gramEnd"/>
            <w:r w:rsidRPr="00BB7EE2">
              <w:rPr>
                <w:b w:val="0"/>
                <w:bCs w:val="0"/>
                <w:sz w:val="20"/>
                <w:szCs w:val="20"/>
              </w:rPr>
              <w:t xml:space="preserve"> provided directly to the carer/host home, and the young person.</w:t>
            </w:r>
          </w:p>
          <w:p w14:paraId="188CCA01" w14:textId="77777777" w:rsidR="00742FE9" w:rsidRPr="00BB7EE2" w:rsidRDefault="00742FE9" w:rsidP="00BB7EE2">
            <w:pPr>
              <w:rPr>
                <w:sz w:val="20"/>
                <w:szCs w:val="20"/>
              </w:rPr>
            </w:pPr>
          </w:p>
          <w:p w14:paraId="20BDFA12" w14:textId="42F3A9F8" w:rsidR="00742FE9" w:rsidRPr="00BB7EE2" w:rsidRDefault="00742FE9" w:rsidP="00BB7EE2">
            <w:pPr>
              <w:rPr>
                <w:b w:val="0"/>
                <w:bCs w:val="0"/>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14957C3" w14:textId="3A90EEE4"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tcPr>
          <w:p w14:paraId="613FB02A" w14:textId="1B417E24" w:rsidR="00DE7D9E" w:rsidRPr="00BB7EE2" w:rsidRDefault="00DE7D9E" w:rsidP="00BB7EE2">
            <w:pPr>
              <w:cnfStyle w:val="000000000000" w:firstRow="0" w:lastRow="0" w:firstColumn="0" w:lastColumn="0" w:oddVBand="0" w:evenVBand="0" w:oddHBand="0" w:evenHBand="0" w:firstRowFirstColumn="0" w:firstRowLastColumn="0" w:lastRowFirstColumn="0" w:lastRowLastColumn="0"/>
              <w:rPr>
                <w:sz w:val="20"/>
                <w:szCs w:val="20"/>
              </w:rPr>
            </w:pPr>
          </w:p>
        </w:tc>
        <w:tc>
          <w:tcPr>
            <w:tcW w:w="4560" w:type="dxa"/>
            <w:tcBorders>
              <w:top w:val="single" w:sz="4" w:space="0" w:color="auto"/>
              <w:left w:val="single" w:sz="4" w:space="0" w:color="auto"/>
              <w:bottom w:val="single" w:sz="4" w:space="0" w:color="auto"/>
              <w:right w:val="single" w:sz="4" w:space="0" w:color="auto"/>
            </w:tcBorders>
            <w:shd w:val="clear" w:color="auto" w:fill="auto"/>
          </w:tcPr>
          <w:p w14:paraId="7FEF1C48" w14:textId="394ACFCE" w:rsidR="00742FE9" w:rsidRPr="00BB7EE2" w:rsidRDefault="00742FE9" w:rsidP="00BB7EE2">
            <w:pPr>
              <w:cnfStyle w:val="000000000000" w:firstRow="0" w:lastRow="0" w:firstColumn="0" w:lastColumn="0" w:oddVBand="0" w:evenVBand="0" w:oddHBand="0" w:evenHBand="0" w:firstRowFirstColumn="0" w:firstRowLastColumn="0" w:lastRowFirstColumn="0" w:lastRowLastColumn="0"/>
              <w:rPr>
                <w:sz w:val="20"/>
                <w:szCs w:val="20"/>
              </w:rPr>
            </w:pPr>
          </w:p>
        </w:tc>
      </w:tr>
      <w:tr w:rsidR="00DE7D9E" w:rsidRPr="00BB7EE2" w14:paraId="0014F440" w14:textId="131CF41D" w:rsidTr="66174EFD">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4243" w:type="dxa"/>
            <w:tcBorders>
              <w:top w:val="single" w:sz="4" w:space="0" w:color="auto"/>
              <w:left w:val="single" w:sz="4" w:space="0" w:color="auto"/>
              <w:bottom w:val="double" w:sz="12" w:space="0" w:color="000000" w:themeColor="text1"/>
              <w:right w:val="single" w:sz="4" w:space="0" w:color="auto"/>
            </w:tcBorders>
            <w:shd w:val="clear" w:color="auto" w:fill="EDEDED" w:themeFill="accent3" w:themeFillTint="33"/>
          </w:tcPr>
          <w:p w14:paraId="5260474B" w14:textId="77777777" w:rsidR="00DE7D9E" w:rsidRPr="00BB7EE2" w:rsidRDefault="00DE7D9E" w:rsidP="00BB7EE2">
            <w:pPr>
              <w:tabs>
                <w:tab w:val="left" w:pos="514"/>
              </w:tabs>
              <w:rPr>
                <w:b w:val="0"/>
                <w:bCs w:val="0"/>
                <w:sz w:val="20"/>
                <w:szCs w:val="20"/>
              </w:rPr>
            </w:pPr>
          </w:p>
          <w:p w14:paraId="7D7BF7D0" w14:textId="717FE425" w:rsidR="00DE7D9E" w:rsidRPr="00BB7EE2" w:rsidRDefault="00DE7D9E" w:rsidP="00BB7EE2">
            <w:pPr>
              <w:tabs>
                <w:tab w:val="left" w:pos="514"/>
              </w:tabs>
              <w:rPr>
                <w:sz w:val="20"/>
                <w:szCs w:val="20"/>
              </w:rPr>
            </w:pPr>
            <w:r w:rsidRPr="00BB7EE2">
              <w:rPr>
                <w:sz w:val="20"/>
                <w:szCs w:val="20"/>
              </w:rPr>
              <w:t>Housing Allowance</w:t>
            </w:r>
          </w:p>
          <w:p w14:paraId="1AD17EE2" w14:textId="77777777" w:rsidR="00DE7D9E" w:rsidRPr="00BB7EE2" w:rsidRDefault="00DE7D9E" w:rsidP="00BB7EE2">
            <w:pPr>
              <w:tabs>
                <w:tab w:val="left" w:pos="514"/>
              </w:tabs>
              <w:rPr>
                <w:sz w:val="20"/>
                <w:szCs w:val="20"/>
              </w:rPr>
            </w:pPr>
          </w:p>
          <w:p w14:paraId="17DEE186" w14:textId="4F87CFEF" w:rsidR="00742FE9" w:rsidRPr="00BB7EE2" w:rsidRDefault="00742FE9" w:rsidP="00BB7EE2">
            <w:pPr>
              <w:tabs>
                <w:tab w:val="left" w:pos="514"/>
              </w:tabs>
              <w:rPr>
                <w:b w:val="0"/>
                <w:bCs w:val="0"/>
                <w:sz w:val="20"/>
                <w:szCs w:val="20"/>
              </w:rPr>
            </w:pPr>
            <w:r w:rsidRPr="00BB7EE2">
              <w:rPr>
                <w:b w:val="0"/>
                <w:bCs w:val="0"/>
                <w:sz w:val="20"/>
                <w:szCs w:val="20"/>
              </w:rPr>
              <w:t xml:space="preserve">Young people can access support to find and maintain safe, stable and affordable housing </w:t>
            </w:r>
          </w:p>
        </w:tc>
        <w:tc>
          <w:tcPr>
            <w:tcW w:w="861" w:type="dxa"/>
            <w:tcBorders>
              <w:top w:val="single" w:sz="4" w:space="0" w:color="auto"/>
              <w:left w:val="single" w:sz="4" w:space="0" w:color="auto"/>
              <w:bottom w:val="double" w:sz="12" w:space="0" w:color="000000" w:themeColor="text1"/>
              <w:right w:val="single" w:sz="4" w:space="0" w:color="auto"/>
            </w:tcBorders>
            <w:shd w:val="clear" w:color="auto" w:fill="auto"/>
          </w:tcPr>
          <w:p w14:paraId="006BB5A7" w14:textId="0CCA9992"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5381" w:type="dxa"/>
            <w:gridSpan w:val="2"/>
            <w:tcBorders>
              <w:top w:val="single" w:sz="4" w:space="0" w:color="auto"/>
              <w:left w:val="single" w:sz="4" w:space="0" w:color="auto"/>
              <w:bottom w:val="double" w:sz="12" w:space="0" w:color="000000" w:themeColor="text1"/>
              <w:right w:val="single" w:sz="4" w:space="0" w:color="auto"/>
            </w:tcBorders>
            <w:shd w:val="clear" w:color="auto" w:fill="auto"/>
          </w:tcPr>
          <w:p w14:paraId="72F0CB28" w14:textId="77777777" w:rsidR="00742FE9" w:rsidRPr="00BB7EE2" w:rsidRDefault="00742FE9"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394D8E1A" w14:textId="77777777" w:rsidR="00742FE9" w:rsidRPr="00BB7EE2" w:rsidRDefault="00742FE9"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0A99A7A2" w14:textId="396BBC94"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2B3BBB3F" w14:textId="489552DB"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68CD22F3" w14:textId="228897B3"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7DCF24D6"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3A425E33" w14:textId="7777777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019ED1A8" w14:textId="00628417"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p w14:paraId="19F8FD2A" w14:textId="0AACD3FD" w:rsidR="00DE7D9E" w:rsidRPr="00BB7EE2" w:rsidRDefault="00DE7D9E" w:rsidP="00BB7EE2">
            <w:pPr>
              <w:cnfStyle w:val="000000100000" w:firstRow="0" w:lastRow="0" w:firstColumn="0" w:lastColumn="0" w:oddVBand="0" w:evenVBand="0" w:oddHBand="1" w:evenHBand="0" w:firstRowFirstColumn="0" w:firstRowLastColumn="0" w:lastRowFirstColumn="0" w:lastRowLastColumn="0"/>
              <w:rPr>
                <w:sz w:val="20"/>
                <w:szCs w:val="20"/>
              </w:rPr>
            </w:pPr>
          </w:p>
        </w:tc>
        <w:tc>
          <w:tcPr>
            <w:tcW w:w="4560" w:type="dxa"/>
            <w:tcBorders>
              <w:top w:val="single" w:sz="4" w:space="0" w:color="auto"/>
              <w:left w:val="single" w:sz="4" w:space="0" w:color="auto"/>
              <w:bottom w:val="double" w:sz="12" w:space="0" w:color="000000" w:themeColor="text1"/>
              <w:right w:val="single" w:sz="4" w:space="0" w:color="auto"/>
            </w:tcBorders>
            <w:shd w:val="clear" w:color="auto" w:fill="auto"/>
          </w:tcPr>
          <w:p w14:paraId="330749A2" w14:textId="193001F4" w:rsidR="00BB7EE2" w:rsidRPr="00BB7EE2" w:rsidRDefault="00BB7EE2" w:rsidP="66174EFD">
            <w:pPr>
              <w:cnfStyle w:val="000000100000" w:firstRow="0" w:lastRow="0" w:firstColumn="0" w:lastColumn="0" w:oddVBand="0" w:evenVBand="0" w:oddHBand="1" w:evenHBand="0" w:firstRowFirstColumn="0" w:firstRowLastColumn="0" w:lastRowFirstColumn="0" w:lastRowLastColumn="0"/>
              <w:rPr>
                <w:sz w:val="20"/>
                <w:szCs w:val="20"/>
              </w:rPr>
            </w:pPr>
          </w:p>
          <w:p w14:paraId="0BE38C3B" w14:textId="482DF8F3" w:rsidR="00BB7EE2" w:rsidRPr="00BB7EE2" w:rsidRDefault="00BB7EE2" w:rsidP="66174EFD">
            <w:pPr>
              <w:cnfStyle w:val="000000100000" w:firstRow="0" w:lastRow="0" w:firstColumn="0" w:lastColumn="0" w:oddVBand="0" w:evenVBand="0" w:oddHBand="1" w:evenHBand="0" w:firstRowFirstColumn="0" w:firstRowLastColumn="0" w:lastRowFirstColumn="0" w:lastRowLastColumn="0"/>
              <w:rPr>
                <w:sz w:val="20"/>
                <w:szCs w:val="20"/>
              </w:rPr>
            </w:pPr>
          </w:p>
          <w:p w14:paraId="58CDBD0C" w14:textId="3A093022" w:rsidR="00BB7EE2" w:rsidRPr="00BB7EE2" w:rsidRDefault="00BB7EE2" w:rsidP="00BB7EE2">
            <w:pPr>
              <w:cnfStyle w:val="000000100000" w:firstRow="0" w:lastRow="0" w:firstColumn="0" w:lastColumn="0" w:oddVBand="0" w:evenVBand="0" w:oddHBand="1" w:evenHBand="0" w:firstRowFirstColumn="0" w:firstRowLastColumn="0" w:lastRowFirstColumn="0" w:lastRowLastColumn="0"/>
              <w:rPr>
                <w:sz w:val="20"/>
                <w:szCs w:val="20"/>
              </w:rPr>
            </w:pPr>
          </w:p>
        </w:tc>
      </w:tr>
      <w:tr w:rsidR="0475753E" w:rsidRPr="00BB7EE2" w14:paraId="261F9625" w14:textId="77777777" w:rsidTr="66174EFD">
        <w:trPr>
          <w:trHeight w:val="300"/>
        </w:trPr>
        <w:tc>
          <w:tcPr>
            <w:cnfStyle w:val="001000000000" w:firstRow="0" w:lastRow="0" w:firstColumn="1" w:lastColumn="0" w:oddVBand="0" w:evenVBand="0" w:oddHBand="0" w:evenHBand="0" w:firstRowFirstColumn="0" w:firstRowLastColumn="0" w:lastRowFirstColumn="0" w:lastRowLastColumn="0"/>
            <w:tcW w:w="15045" w:type="dxa"/>
            <w:gridSpan w:val="5"/>
            <w:tcBorders>
              <w:top w:val="double" w:sz="12" w:space="0" w:color="000000" w:themeColor="text1"/>
              <w:left w:val="double" w:sz="4" w:space="0" w:color="auto"/>
              <w:bottom w:val="double" w:sz="4" w:space="0" w:color="auto"/>
              <w:right w:val="double" w:sz="4" w:space="0" w:color="auto"/>
            </w:tcBorders>
            <w:shd w:val="clear" w:color="auto" w:fill="F2F2F2" w:themeFill="background1" w:themeFillShade="F2"/>
          </w:tcPr>
          <w:p w14:paraId="2501D57F" w14:textId="33B25FFB" w:rsidR="00BB7EE2" w:rsidRPr="00BB7EE2" w:rsidRDefault="00BB7EE2" w:rsidP="00BB7EE2">
            <w:pPr>
              <w:pStyle w:val="NormalWeb"/>
              <w:rPr>
                <w:rFonts w:ascii="Century Gothic" w:hAnsi="Century Gothic"/>
                <w:b w:val="0"/>
                <w:bCs w:val="0"/>
                <w:color w:val="000000" w:themeColor="text1"/>
                <w:sz w:val="28"/>
                <w:szCs w:val="28"/>
              </w:rPr>
            </w:pPr>
            <w:r w:rsidRPr="00BB7EE2">
              <w:rPr>
                <w:rFonts w:ascii="Century Gothic" w:hAnsi="Century Gothic"/>
                <w:color w:val="000000" w:themeColor="text1"/>
                <w:sz w:val="28"/>
                <w:szCs w:val="28"/>
              </w:rPr>
              <w:t>What practice, policy or changes or adaptations to improve the Home Stretch WA practice standards described in the model integrity framework.</w:t>
            </w:r>
          </w:p>
          <w:p w14:paraId="37612174" w14:textId="58A55D80" w:rsidR="00DE7D9E" w:rsidRPr="00BB7EE2" w:rsidRDefault="00BB7EE2" w:rsidP="00BB7EE2">
            <w:pPr>
              <w:pStyle w:val="NormalWeb"/>
              <w:rPr>
                <w:rFonts w:ascii="Century Gothic" w:hAnsi="Century Gothic"/>
                <w:b w:val="0"/>
                <w:bCs w:val="0"/>
                <w:color w:val="000000" w:themeColor="text1"/>
                <w:sz w:val="28"/>
                <w:szCs w:val="28"/>
              </w:rPr>
            </w:pPr>
            <w:r>
              <w:rPr>
                <w:rFonts w:ascii="Century Gothic" w:hAnsi="Century Gothic"/>
                <w:color w:val="000000" w:themeColor="text1"/>
                <w:sz w:val="28"/>
                <w:szCs w:val="28"/>
              </w:rPr>
              <w:t>What would you like</w:t>
            </w:r>
            <w:r w:rsidRPr="00BB7EE2">
              <w:rPr>
                <w:rFonts w:ascii="Century Gothic" w:hAnsi="Century Gothic"/>
                <w:color w:val="000000" w:themeColor="text1"/>
                <w:sz w:val="28"/>
                <w:szCs w:val="28"/>
              </w:rPr>
              <w:t xml:space="preserve"> </w:t>
            </w:r>
            <w:r>
              <w:rPr>
                <w:rFonts w:ascii="Century Gothic" w:hAnsi="Century Gothic"/>
                <w:color w:val="000000" w:themeColor="text1"/>
                <w:sz w:val="28"/>
                <w:szCs w:val="28"/>
              </w:rPr>
              <w:t xml:space="preserve">considered as part of a future review of Home </w:t>
            </w:r>
            <w:r w:rsidR="00DE7D9E" w:rsidRPr="00BB7EE2">
              <w:rPr>
                <w:rFonts w:ascii="Century Gothic" w:hAnsi="Century Gothic"/>
                <w:color w:val="000000" w:themeColor="text1"/>
                <w:sz w:val="28"/>
                <w:szCs w:val="28"/>
              </w:rPr>
              <w:t>Stretch WA m</w:t>
            </w:r>
            <w:r>
              <w:rPr>
                <w:rFonts w:ascii="Century Gothic" w:hAnsi="Century Gothic"/>
                <w:color w:val="000000" w:themeColor="text1"/>
                <w:sz w:val="28"/>
                <w:szCs w:val="28"/>
              </w:rPr>
              <w:t>odel</w:t>
            </w:r>
            <w:r w:rsidR="00A03EDC" w:rsidRPr="00BB7EE2">
              <w:rPr>
                <w:rFonts w:ascii="Century Gothic" w:hAnsi="Century Gothic"/>
                <w:color w:val="000000" w:themeColor="text1"/>
                <w:sz w:val="28"/>
                <w:szCs w:val="28"/>
              </w:rPr>
              <w:t xml:space="preserve">? </w:t>
            </w:r>
          </w:p>
          <w:p w14:paraId="0F674DDF" w14:textId="1071DCA8" w:rsidR="00742FE9" w:rsidRPr="00BB7EE2" w:rsidRDefault="00742FE9" w:rsidP="00BB7EE2">
            <w:pPr>
              <w:pStyle w:val="NormalWeb"/>
              <w:rPr>
                <w:rFonts w:ascii="Century Gothic" w:hAnsi="Century Gothic"/>
                <w:color w:val="000000" w:themeColor="text1"/>
                <w:sz w:val="22"/>
                <w:szCs w:val="22"/>
              </w:rPr>
            </w:pPr>
          </w:p>
        </w:tc>
      </w:tr>
      <w:tr w:rsidR="00A03EDC" w:rsidRPr="00BB7EE2" w14:paraId="13BBE51B" w14:textId="77777777" w:rsidTr="66174E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46" w:type="dxa"/>
            <w:gridSpan w:val="3"/>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10180971" w14:textId="5F414BA0" w:rsidR="00A03EDC" w:rsidRPr="00BB7EE2" w:rsidRDefault="00BB7EE2" w:rsidP="00BB7EE2">
            <w:pPr>
              <w:pStyle w:val="NormalWeb"/>
              <w:rPr>
                <w:rFonts w:ascii="Century Gothic" w:hAnsi="Century Gothic"/>
                <w:color w:val="000000" w:themeColor="text1"/>
                <w:sz w:val="22"/>
                <w:szCs w:val="22"/>
              </w:rPr>
            </w:pPr>
            <w:r w:rsidRPr="00BB7EE2">
              <w:rPr>
                <w:rFonts w:ascii="Century Gothic" w:hAnsi="Century Gothic"/>
                <w:color w:val="000000" w:themeColor="text1"/>
                <w:sz w:val="22"/>
                <w:szCs w:val="22"/>
              </w:rPr>
              <w:t>The proposed change and rationale or any supporting data.</w:t>
            </w:r>
          </w:p>
        </w:tc>
        <w:tc>
          <w:tcPr>
            <w:tcW w:w="7199" w:type="dxa"/>
            <w:gridSpan w:val="2"/>
            <w:tcBorders>
              <w:top w:val="single" w:sz="4" w:space="0" w:color="auto"/>
              <w:left w:val="double" w:sz="4" w:space="0" w:color="auto"/>
              <w:bottom w:val="double" w:sz="4" w:space="0" w:color="auto"/>
              <w:right w:val="double" w:sz="4" w:space="0" w:color="auto"/>
            </w:tcBorders>
            <w:shd w:val="clear" w:color="auto" w:fill="F2F2F2" w:themeFill="background1" w:themeFillShade="F2"/>
          </w:tcPr>
          <w:p w14:paraId="0B09D84E" w14:textId="7004A3BB" w:rsidR="00A03EDC" w:rsidRPr="00BB7EE2" w:rsidRDefault="00A03EDC" w:rsidP="00BB7EE2">
            <w:pPr>
              <w:pStyle w:val="NormalWeb"/>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sz w:val="22"/>
                <w:szCs w:val="22"/>
              </w:rPr>
            </w:pPr>
            <w:r w:rsidRPr="00BB7EE2">
              <w:rPr>
                <w:rFonts w:ascii="Century Gothic" w:hAnsi="Century Gothic"/>
                <w:b/>
                <w:bCs/>
                <w:color w:val="000000" w:themeColor="text1"/>
                <w:sz w:val="22"/>
                <w:szCs w:val="22"/>
              </w:rPr>
              <w:t>The request or proposed solution.</w:t>
            </w:r>
          </w:p>
        </w:tc>
      </w:tr>
      <w:tr w:rsidR="00A03EDC" w:rsidRPr="00BB7EE2" w14:paraId="46F933F3" w14:textId="77777777" w:rsidTr="66174EFD">
        <w:trPr>
          <w:trHeight w:val="55"/>
        </w:trPr>
        <w:tc>
          <w:tcPr>
            <w:cnfStyle w:val="001000000000" w:firstRow="0" w:lastRow="0" w:firstColumn="1" w:lastColumn="0" w:oddVBand="0" w:evenVBand="0" w:oddHBand="0" w:evenHBand="0" w:firstRowFirstColumn="0" w:firstRowLastColumn="0" w:lastRowFirstColumn="0" w:lastRowLastColumn="0"/>
            <w:tcW w:w="7846" w:type="dxa"/>
            <w:gridSpan w:val="3"/>
            <w:tcBorders>
              <w:top w:val="single" w:sz="4" w:space="0" w:color="auto"/>
              <w:left w:val="double" w:sz="4" w:space="0" w:color="auto"/>
              <w:bottom w:val="double" w:sz="4" w:space="0" w:color="auto"/>
              <w:right w:val="double" w:sz="4" w:space="0" w:color="auto"/>
            </w:tcBorders>
            <w:shd w:val="clear" w:color="auto" w:fill="auto"/>
          </w:tcPr>
          <w:p w14:paraId="182846C0" w14:textId="77777777" w:rsidR="00A03EDC" w:rsidRDefault="00A03EDC" w:rsidP="00BB7EE2">
            <w:pPr>
              <w:pStyle w:val="NormalWeb"/>
              <w:rPr>
                <w:rFonts w:ascii="Century Gothic" w:hAnsi="Century Gothic"/>
                <w:b w:val="0"/>
                <w:bCs w:val="0"/>
                <w:color w:val="000000" w:themeColor="text1"/>
                <w:sz w:val="22"/>
                <w:szCs w:val="22"/>
              </w:rPr>
            </w:pPr>
          </w:p>
          <w:p w14:paraId="0F2FC4D2" w14:textId="77777777" w:rsidR="00BB7EE2" w:rsidRDefault="00BB7EE2" w:rsidP="00BB7EE2">
            <w:pPr>
              <w:pStyle w:val="NormalWeb"/>
              <w:rPr>
                <w:rFonts w:ascii="Century Gothic" w:hAnsi="Century Gothic"/>
                <w:b w:val="0"/>
                <w:bCs w:val="0"/>
                <w:color w:val="000000" w:themeColor="text1"/>
                <w:sz w:val="22"/>
                <w:szCs w:val="22"/>
              </w:rPr>
            </w:pPr>
          </w:p>
          <w:p w14:paraId="781CADB9" w14:textId="77777777" w:rsidR="00BB7EE2" w:rsidRDefault="00BB7EE2" w:rsidP="00BB7EE2">
            <w:pPr>
              <w:pStyle w:val="NormalWeb"/>
              <w:rPr>
                <w:rFonts w:ascii="Century Gothic" w:hAnsi="Century Gothic"/>
                <w:b w:val="0"/>
                <w:bCs w:val="0"/>
                <w:color w:val="000000" w:themeColor="text1"/>
                <w:sz w:val="22"/>
                <w:szCs w:val="22"/>
              </w:rPr>
            </w:pPr>
          </w:p>
          <w:p w14:paraId="4B8AC13F" w14:textId="77777777" w:rsidR="00BB7EE2" w:rsidRPr="00BB7EE2" w:rsidRDefault="00BB7EE2" w:rsidP="00BB7EE2">
            <w:pPr>
              <w:pStyle w:val="NormalWeb"/>
              <w:rPr>
                <w:rFonts w:ascii="Century Gothic" w:hAnsi="Century Gothic"/>
                <w:color w:val="000000" w:themeColor="text1"/>
                <w:sz w:val="22"/>
                <w:szCs w:val="22"/>
              </w:rPr>
            </w:pPr>
          </w:p>
        </w:tc>
        <w:tc>
          <w:tcPr>
            <w:tcW w:w="7199" w:type="dxa"/>
            <w:gridSpan w:val="2"/>
            <w:tcBorders>
              <w:top w:val="single" w:sz="4" w:space="0" w:color="auto"/>
              <w:left w:val="double" w:sz="4" w:space="0" w:color="auto"/>
              <w:bottom w:val="double" w:sz="4" w:space="0" w:color="auto"/>
              <w:right w:val="double" w:sz="4" w:space="0" w:color="auto"/>
            </w:tcBorders>
            <w:shd w:val="clear" w:color="auto" w:fill="auto"/>
          </w:tcPr>
          <w:p w14:paraId="05C121DA" w14:textId="77777777" w:rsidR="00BB7EE2" w:rsidRPr="00BB7EE2" w:rsidRDefault="00BB7EE2" w:rsidP="00BB7EE2">
            <w:pPr>
              <w:cnfStyle w:val="000000000000" w:firstRow="0" w:lastRow="0" w:firstColumn="0" w:lastColumn="0" w:oddVBand="0" w:evenVBand="0" w:oddHBand="0" w:evenHBand="0" w:firstRowFirstColumn="0" w:firstRowLastColumn="0" w:lastRowFirstColumn="0" w:lastRowLastColumn="0"/>
              <w:rPr>
                <w:color w:val="000000" w:themeColor="text1"/>
              </w:rPr>
            </w:pPr>
          </w:p>
          <w:p w14:paraId="0C0666BA" w14:textId="77777777" w:rsidR="00A03EDC" w:rsidRPr="00BB7EE2" w:rsidRDefault="00A03EDC" w:rsidP="00BB7EE2">
            <w:pPr>
              <w:cnfStyle w:val="000000000000" w:firstRow="0" w:lastRow="0" w:firstColumn="0" w:lastColumn="0" w:oddVBand="0" w:evenVBand="0" w:oddHBand="0" w:evenHBand="0" w:firstRowFirstColumn="0" w:firstRowLastColumn="0" w:lastRowFirstColumn="0" w:lastRowLastColumn="0"/>
              <w:rPr>
                <w:color w:val="000000" w:themeColor="text1"/>
              </w:rPr>
            </w:pPr>
          </w:p>
          <w:p w14:paraId="5723F05F" w14:textId="608AEC53" w:rsidR="00A03EDC" w:rsidRPr="00BB7EE2" w:rsidRDefault="00A03EDC" w:rsidP="00BB7EE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03EDC" w:rsidRPr="00BB7EE2" w14:paraId="2CA8A894" w14:textId="77777777" w:rsidTr="66174EFD">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7846" w:type="dxa"/>
            <w:gridSpan w:val="3"/>
            <w:tcBorders>
              <w:top w:val="single" w:sz="4" w:space="0" w:color="auto"/>
              <w:left w:val="double" w:sz="4" w:space="0" w:color="auto"/>
              <w:bottom w:val="double" w:sz="4" w:space="0" w:color="auto"/>
              <w:right w:val="double" w:sz="4" w:space="0" w:color="auto"/>
            </w:tcBorders>
            <w:shd w:val="clear" w:color="auto" w:fill="auto"/>
          </w:tcPr>
          <w:p w14:paraId="42796077" w14:textId="77777777" w:rsidR="00A03EDC" w:rsidRPr="00BB7EE2" w:rsidRDefault="00A03EDC" w:rsidP="00BB7EE2">
            <w:pPr>
              <w:rPr>
                <w:b w:val="0"/>
                <w:bCs w:val="0"/>
                <w:color w:val="000000" w:themeColor="text1"/>
              </w:rPr>
            </w:pPr>
          </w:p>
          <w:p w14:paraId="6D7B9851" w14:textId="77777777" w:rsidR="00A03EDC" w:rsidRPr="00BB7EE2" w:rsidRDefault="00A03EDC" w:rsidP="00BB7EE2">
            <w:pPr>
              <w:rPr>
                <w:b w:val="0"/>
                <w:bCs w:val="0"/>
                <w:color w:val="000000" w:themeColor="text1"/>
              </w:rPr>
            </w:pPr>
          </w:p>
          <w:p w14:paraId="48C9E31E" w14:textId="77777777" w:rsidR="00A03EDC" w:rsidRDefault="00A03EDC" w:rsidP="00BB7EE2">
            <w:pPr>
              <w:rPr>
                <w:color w:val="000000" w:themeColor="text1"/>
              </w:rPr>
            </w:pPr>
          </w:p>
          <w:p w14:paraId="0D92A63F" w14:textId="77777777" w:rsidR="00BB7EE2" w:rsidRDefault="00BB7EE2" w:rsidP="00BB7EE2">
            <w:pPr>
              <w:rPr>
                <w:color w:val="000000" w:themeColor="text1"/>
              </w:rPr>
            </w:pPr>
          </w:p>
          <w:p w14:paraId="056086BB" w14:textId="77777777" w:rsidR="00BB7EE2" w:rsidRDefault="00BB7EE2" w:rsidP="00BB7EE2">
            <w:pPr>
              <w:rPr>
                <w:color w:val="000000" w:themeColor="text1"/>
              </w:rPr>
            </w:pPr>
          </w:p>
          <w:p w14:paraId="7CD81900" w14:textId="77777777" w:rsidR="00BB7EE2" w:rsidRDefault="00BB7EE2" w:rsidP="00BB7EE2">
            <w:pPr>
              <w:rPr>
                <w:color w:val="000000" w:themeColor="text1"/>
              </w:rPr>
            </w:pPr>
          </w:p>
          <w:p w14:paraId="116A5A9C" w14:textId="77777777" w:rsidR="00BB7EE2" w:rsidRPr="00BB7EE2" w:rsidRDefault="00BB7EE2" w:rsidP="00BB7EE2">
            <w:pPr>
              <w:rPr>
                <w:b w:val="0"/>
                <w:bCs w:val="0"/>
                <w:color w:val="000000" w:themeColor="text1"/>
              </w:rPr>
            </w:pPr>
          </w:p>
          <w:p w14:paraId="156F2283" w14:textId="77777777" w:rsidR="00A03EDC" w:rsidRPr="00BB7EE2" w:rsidRDefault="00A03EDC" w:rsidP="00BB7EE2">
            <w:pPr>
              <w:rPr>
                <w:b w:val="0"/>
                <w:bCs w:val="0"/>
                <w:color w:val="000000" w:themeColor="text1"/>
              </w:rPr>
            </w:pPr>
          </w:p>
          <w:p w14:paraId="064977EF" w14:textId="77777777" w:rsidR="00A03EDC" w:rsidRPr="00BB7EE2" w:rsidRDefault="00A03EDC" w:rsidP="00BB7EE2">
            <w:pPr>
              <w:rPr>
                <w:color w:val="000000" w:themeColor="text1"/>
              </w:rPr>
            </w:pPr>
          </w:p>
        </w:tc>
        <w:tc>
          <w:tcPr>
            <w:tcW w:w="7199" w:type="dxa"/>
            <w:gridSpan w:val="2"/>
            <w:tcBorders>
              <w:top w:val="single" w:sz="4" w:space="0" w:color="auto"/>
              <w:left w:val="double" w:sz="4" w:space="0" w:color="auto"/>
              <w:bottom w:val="double" w:sz="4" w:space="0" w:color="auto"/>
              <w:right w:val="double" w:sz="4" w:space="0" w:color="auto"/>
            </w:tcBorders>
            <w:shd w:val="clear" w:color="auto" w:fill="auto"/>
          </w:tcPr>
          <w:p w14:paraId="7B37F46B" w14:textId="67D23509" w:rsidR="00A03EDC" w:rsidRPr="00BB7EE2" w:rsidRDefault="00A03EDC" w:rsidP="00BB7EE2">
            <w:pPr>
              <w:cnfStyle w:val="000000100000" w:firstRow="0" w:lastRow="0" w:firstColumn="0" w:lastColumn="0" w:oddVBand="0" w:evenVBand="0" w:oddHBand="1" w:evenHBand="0" w:firstRowFirstColumn="0" w:firstRowLastColumn="0" w:lastRowFirstColumn="0" w:lastRowLastColumn="0"/>
              <w:rPr>
                <w:b/>
                <w:bCs/>
                <w:color w:val="000000" w:themeColor="text1"/>
              </w:rPr>
            </w:pPr>
          </w:p>
        </w:tc>
      </w:tr>
      <w:tr w:rsidR="00A03EDC" w:rsidRPr="00BB7EE2" w14:paraId="15BA863A" w14:textId="77777777" w:rsidTr="66174EFD">
        <w:trPr>
          <w:trHeight w:val="1598"/>
        </w:trPr>
        <w:tc>
          <w:tcPr>
            <w:cnfStyle w:val="001000000000" w:firstRow="0" w:lastRow="0" w:firstColumn="1" w:lastColumn="0" w:oddVBand="0" w:evenVBand="0" w:oddHBand="0" w:evenHBand="0" w:firstRowFirstColumn="0" w:firstRowLastColumn="0" w:lastRowFirstColumn="0" w:lastRowLastColumn="0"/>
            <w:tcW w:w="7846" w:type="dxa"/>
            <w:gridSpan w:val="3"/>
            <w:tcBorders>
              <w:top w:val="single" w:sz="4" w:space="0" w:color="auto"/>
              <w:left w:val="double" w:sz="4" w:space="0" w:color="auto"/>
              <w:bottom w:val="single" w:sz="4" w:space="0" w:color="auto"/>
              <w:right w:val="double" w:sz="4" w:space="0" w:color="auto"/>
            </w:tcBorders>
            <w:shd w:val="clear" w:color="auto" w:fill="auto"/>
          </w:tcPr>
          <w:p w14:paraId="2A6E8217" w14:textId="77777777" w:rsidR="00A03EDC" w:rsidRDefault="00A03EDC" w:rsidP="00BB7EE2">
            <w:pPr>
              <w:rPr>
                <w:b w:val="0"/>
                <w:bCs w:val="0"/>
                <w:color w:val="000000" w:themeColor="text1"/>
              </w:rPr>
            </w:pPr>
          </w:p>
          <w:p w14:paraId="3B741279" w14:textId="77777777" w:rsidR="00BB7EE2" w:rsidRDefault="00BB7EE2" w:rsidP="00BB7EE2">
            <w:pPr>
              <w:rPr>
                <w:b w:val="0"/>
                <w:bCs w:val="0"/>
                <w:color w:val="000000" w:themeColor="text1"/>
              </w:rPr>
            </w:pPr>
          </w:p>
          <w:p w14:paraId="5A7147EC" w14:textId="77777777" w:rsidR="00BB7EE2" w:rsidRDefault="00BB7EE2" w:rsidP="00BB7EE2">
            <w:pPr>
              <w:rPr>
                <w:b w:val="0"/>
                <w:bCs w:val="0"/>
                <w:color w:val="000000" w:themeColor="text1"/>
              </w:rPr>
            </w:pPr>
          </w:p>
          <w:p w14:paraId="408B9A51" w14:textId="77777777" w:rsidR="00BB7EE2" w:rsidRDefault="00BB7EE2" w:rsidP="00BB7EE2">
            <w:pPr>
              <w:rPr>
                <w:b w:val="0"/>
                <w:bCs w:val="0"/>
                <w:color w:val="000000" w:themeColor="text1"/>
              </w:rPr>
            </w:pPr>
          </w:p>
          <w:p w14:paraId="4D0C951E" w14:textId="77777777" w:rsidR="00BB7EE2" w:rsidRDefault="00BB7EE2" w:rsidP="00BB7EE2">
            <w:pPr>
              <w:rPr>
                <w:b w:val="0"/>
                <w:bCs w:val="0"/>
                <w:color w:val="000000" w:themeColor="text1"/>
              </w:rPr>
            </w:pPr>
          </w:p>
          <w:p w14:paraId="761AA855" w14:textId="77777777" w:rsidR="00BB7EE2" w:rsidRDefault="00BB7EE2" w:rsidP="00BB7EE2">
            <w:pPr>
              <w:rPr>
                <w:b w:val="0"/>
                <w:bCs w:val="0"/>
                <w:color w:val="000000" w:themeColor="text1"/>
              </w:rPr>
            </w:pPr>
          </w:p>
          <w:p w14:paraId="0348AC97" w14:textId="77777777" w:rsidR="00BB7EE2" w:rsidRDefault="00BB7EE2" w:rsidP="00BB7EE2">
            <w:pPr>
              <w:rPr>
                <w:b w:val="0"/>
                <w:bCs w:val="0"/>
                <w:color w:val="000000" w:themeColor="text1"/>
              </w:rPr>
            </w:pPr>
          </w:p>
          <w:p w14:paraId="45E20E00" w14:textId="77777777" w:rsidR="00BB7EE2" w:rsidRDefault="00BB7EE2" w:rsidP="00BB7EE2">
            <w:pPr>
              <w:rPr>
                <w:b w:val="0"/>
                <w:bCs w:val="0"/>
                <w:color w:val="000000" w:themeColor="text1"/>
              </w:rPr>
            </w:pPr>
          </w:p>
          <w:p w14:paraId="0AF24784" w14:textId="77777777" w:rsidR="00BB7EE2" w:rsidRDefault="00BB7EE2" w:rsidP="00BB7EE2">
            <w:pPr>
              <w:rPr>
                <w:b w:val="0"/>
                <w:bCs w:val="0"/>
                <w:color w:val="000000" w:themeColor="text1"/>
              </w:rPr>
            </w:pPr>
          </w:p>
          <w:p w14:paraId="2FC30637" w14:textId="77777777" w:rsidR="00BB7EE2" w:rsidRPr="00BB7EE2" w:rsidRDefault="00BB7EE2" w:rsidP="00BB7EE2">
            <w:pPr>
              <w:rPr>
                <w:color w:val="000000" w:themeColor="text1"/>
              </w:rPr>
            </w:pPr>
          </w:p>
        </w:tc>
        <w:tc>
          <w:tcPr>
            <w:tcW w:w="7199" w:type="dxa"/>
            <w:gridSpan w:val="2"/>
            <w:tcBorders>
              <w:top w:val="single" w:sz="4" w:space="0" w:color="auto"/>
              <w:left w:val="double" w:sz="4" w:space="0" w:color="auto"/>
              <w:bottom w:val="single" w:sz="4" w:space="0" w:color="auto"/>
              <w:right w:val="double" w:sz="4" w:space="0" w:color="auto"/>
            </w:tcBorders>
            <w:shd w:val="clear" w:color="auto" w:fill="auto"/>
          </w:tcPr>
          <w:p w14:paraId="5D580B68" w14:textId="6B301C85" w:rsidR="00A03EDC" w:rsidRPr="00BB7EE2" w:rsidRDefault="00A03EDC" w:rsidP="00BB7EE2">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BB7EE2" w:rsidRPr="00BB7EE2" w14:paraId="57E8D76C" w14:textId="77777777" w:rsidTr="66174EFD">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15045" w:type="dxa"/>
            <w:gridSpan w:val="5"/>
            <w:tcBorders>
              <w:top w:val="single" w:sz="4" w:space="0" w:color="auto"/>
              <w:left w:val="double" w:sz="4" w:space="0" w:color="auto"/>
              <w:bottom w:val="single" w:sz="24" w:space="0" w:color="auto"/>
              <w:right w:val="double" w:sz="4" w:space="0" w:color="auto"/>
            </w:tcBorders>
            <w:shd w:val="clear" w:color="auto" w:fill="auto"/>
          </w:tcPr>
          <w:p w14:paraId="4AA3193C" w14:textId="65670FB5" w:rsidR="00BB7EE2" w:rsidRDefault="00BB7EE2" w:rsidP="00BB7EE2">
            <w:pPr>
              <w:rPr>
                <w:b w:val="0"/>
                <w:bCs w:val="0"/>
                <w:color w:val="000000" w:themeColor="text1"/>
              </w:rPr>
            </w:pPr>
            <w:r>
              <w:rPr>
                <w:color w:val="000000" w:themeColor="text1"/>
              </w:rPr>
              <w:t xml:space="preserve">This report represents our commitment to working in equal partnerships with young people, and other members of the Community of Practice, and is released only for the </w:t>
            </w:r>
            <w:proofErr w:type="gramStart"/>
            <w:r>
              <w:rPr>
                <w:color w:val="000000" w:themeColor="text1"/>
              </w:rPr>
              <w:t>purposes</w:t>
            </w:r>
            <w:proofErr w:type="gramEnd"/>
            <w:r>
              <w:rPr>
                <w:color w:val="000000" w:themeColor="text1"/>
              </w:rPr>
              <w:t xml:space="preserve"> of informing the continuous improvement of the Home Stretch Model. A copy  </w:t>
            </w:r>
          </w:p>
          <w:p w14:paraId="4AA931D0" w14:textId="420EB6A6" w:rsidR="00BB7EE2" w:rsidRPr="00BB7EE2" w:rsidRDefault="00BB7EE2" w:rsidP="00BB7EE2">
            <w:pPr>
              <w:rPr>
                <w:b w:val="0"/>
                <w:bCs w:val="0"/>
                <w:color w:val="000000" w:themeColor="text1"/>
              </w:rPr>
            </w:pPr>
            <w:r>
              <w:rPr>
                <w:color w:val="000000" w:themeColor="text1"/>
              </w:rPr>
              <w:t>Peer Review Team and Lived Experience Consultant Team under the Home Stretch WA Community of Practice Guiding Panel.</w:t>
            </w:r>
          </w:p>
        </w:tc>
      </w:tr>
    </w:tbl>
    <w:p w14:paraId="1A3A1C97" w14:textId="7B839560" w:rsidR="00BB7EE2" w:rsidRDefault="006709CF">
      <w:pPr>
        <w:widowControl/>
        <w:autoSpaceDE/>
        <w:autoSpaceDN/>
        <w:textAlignment w:val="baseline"/>
      </w:pPr>
      <w:r w:rsidRPr="00BB7EE2">
        <w:rPr>
          <w:rFonts w:eastAsia="Times New Roman" w:cs="Segoe UI"/>
          <w:color w:val="auto"/>
          <w:lang w:val="en-AU" w:eastAsia="en-AU"/>
        </w:rPr>
        <w:t> </w:t>
      </w:r>
    </w:p>
    <w:p w14:paraId="437E7E85" w14:textId="77777777" w:rsidR="00BB7EE2" w:rsidRDefault="00BB7EE2">
      <w:pPr>
        <w:widowControl/>
        <w:autoSpaceDE/>
        <w:autoSpaceDN/>
        <w:textAlignment w:val="baseline"/>
        <w:rPr>
          <w:rFonts w:eastAsia="Times New Roman" w:cs="Segoe UI"/>
          <w:color w:val="auto"/>
          <w:sz w:val="18"/>
          <w:szCs w:val="18"/>
          <w:lang w:val="en-AU" w:eastAsia="en-AU"/>
        </w:rPr>
      </w:pPr>
    </w:p>
    <w:tbl>
      <w:tblPr>
        <w:tblStyle w:val="GridTable5Dark"/>
        <w:tblpPr w:leftFromText="180" w:rightFromText="180" w:vertAnchor="text" w:horzAnchor="margin" w:tblpX="-289" w:tblpY="380"/>
        <w:tblW w:w="15877" w:type="dxa"/>
        <w:tblLayout w:type="fixed"/>
        <w:tblLook w:val="04A0" w:firstRow="1" w:lastRow="0" w:firstColumn="1" w:lastColumn="0" w:noHBand="0" w:noVBand="1"/>
      </w:tblPr>
      <w:tblGrid>
        <w:gridCol w:w="15877"/>
      </w:tblGrid>
      <w:tr w:rsidR="00BB7EE2" w:rsidRPr="00BB7EE2" w14:paraId="66AD97C9" w14:textId="77777777" w:rsidTr="00BB7EE2">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vAlign w:val="center"/>
          </w:tcPr>
          <w:p w14:paraId="728EADC7" w14:textId="65348A45" w:rsidR="00BB7EE2" w:rsidRPr="00BB7EE2" w:rsidRDefault="00BB7EE2" w:rsidP="00BB7EE2">
            <w:pPr>
              <w:pStyle w:val="NormalWeb"/>
              <w:rPr>
                <w:rFonts w:ascii="Century Gothic" w:hAnsi="Century Gothic"/>
                <w:b w:val="0"/>
                <w:bCs w:val="0"/>
                <w:color w:val="000000" w:themeColor="text1"/>
                <w:sz w:val="22"/>
                <w:szCs w:val="22"/>
              </w:rPr>
            </w:pPr>
            <w:r>
              <w:rPr>
                <w:rFonts w:ascii="Century Gothic" w:hAnsi="Century Gothic"/>
                <w:color w:val="000000" w:themeColor="text1"/>
                <w:sz w:val="32"/>
                <w:szCs w:val="32"/>
              </w:rPr>
              <w:t>Reflections</w:t>
            </w:r>
            <w:r w:rsidRPr="00BB7EE2">
              <w:rPr>
                <w:rFonts w:ascii="Century Gothic" w:hAnsi="Century Gothic"/>
                <w:color w:val="000000" w:themeColor="text1"/>
                <w:sz w:val="32"/>
                <w:szCs w:val="32"/>
              </w:rPr>
              <w:t xml:space="preserve"> from Peer Reviewer</w:t>
            </w:r>
            <w:r w:rsidRPr="00BB7EE2">
              <w:rPr>
                <w:rFonts w:ascii="Century Gothic" w:hAnsi="Century Gothic"/>
                <w:color w:val="000000" w:themeColor="text1"/>
                <w:sz w:val="28"/>
                <w:szCs w:val="28"/>
              </w:rPr>
              <w:t xml:space="preserve"> </w:t>
            </w:r>
            <w:r>
              <w:rPr>
                <w:rFonts w:ascii="Century Gothic" w:hAnsi="Century Gothic"/>
                <w:color w:val="000000" w:themeColor="text1"/>
                <w:sz w:val="28"/>
                <w:szCs w:val="28"/>
              </w:rPr>
              <w:t xml:space="preserve">                                        </w:t>
            </w:r>
            <w:r w:rsidRPr="00BB7EE2">
              <w:rPr>
                <w:rFonts w:ascii="Century Gothic" w:hAnsi="Century Gothic"/>
                <w:color w:val="000000" w:themeColor="text1"/>
                <w:sz w:val="28"/>
                <w:szCs w:val="28"/>
              </w:rPr>
              <w:t xml:space="preserve">Name: </w:t>
            </w:r>
          </w:p>
        </w:tc>
      </w:tr>
      <w:tr w:rsidR="00BB7EE2" w:rsidRPr="00BB7EE2" w14:paraId="6458412F" w14:textId="77777777" w:rsidTr="00C75FD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tcPr>
          <w:p w14:paraId="2CA4FAD3" w14:textId="77777777" w:rsidR="00BB7EE2" w:rsidRPr="00BB7EE2" w:rsidRDefault="00BB7EE2" w:rsidP="00C75FDE">
            <w:pPr>
              <w:pStyle w:val="NormalWeb"/>
              <w:rPr>
                <w:rFonts w:ascii="Century Gothic" w:hAnsi="Century Gothic"/>
                <w:color w:val="000000" w:themeColor="text1"/>
                <w:sz w:val="22"/>
                <w:szCs w:val="22"/>
              </w:rPr>
            </w:pPr>
            <w:r w:rsidRPr="00BB7EE2">
              <w:rPr>
                <w:rFonts w:ascii="Century Gothic" w:hAnsi="Century Gothic"/>
                <w:color w:val="000000" w:themeColor="text1"/>
                <w:sz w:val="22"/>
                <w:szCs w:val="22"/>
              </w:rPr>
              <w:t>What aspects of the program, practice or service infrastructure reflected good practice and strong alignment with the practice standards of Home Stretch WA?</w:t>
            </w:r>
            <w:r>
              <w:rPr>
                <w:rFonts w:ascii="Century Gothic" w:hAnsi="Century Gothic"/>
                <w:color w:val="000000" w:themeColor="text1"/>
                <w:sz w:val="22"/>
                <w:szCs w:val="22"/>
              </w:rPr>
              <w:t xml:space="preserve"> What were the key enablers?</w:t>
            </w:r>
          </w:p>
          <w:p w14:paraId="50372D58" w14:textId="77777777" w:rsidR="00BB7EE2" w:rsidRPr="00BB7EE2" w:rsidRDefault="00BB7EE2" w:rsidP="00C75FDE">
            <w:pPr>
              <w:pStyle w:val="NormalWeb"/>
              <w:rPr>
                <w:rFonts w:ascii="Century Gothic" w:hAnsi="Century Gothic"/>
                <w:b w:val="0"/>
                <w:bCs w:val="0"/>
                <w:color w:val="000000" w:themeColor="text1"/>
                <w:sz w:val="22"/>
                <w:szCs w:val="22"/>
              </w:rPr>
            </w:pPr>
          </w:p>
          <w:p w14:paraId="6FD367C0" w14:textId="77777777" w:rsidR="00BB7EE2" w:rsidRPr="00BB7EE2" w:rsidRDefault="00BB7EE2" w:rsidP="00C75FDE">
            <w:pPr>
              <w:pStyle w:val="NormalWeb"/>
              <w:rPr>
                <w:rFonts w:ascii="Century Gothic" w:hAnsi="Century Gothic"/>
                <w:b w:val="0"/>
                <w:bCs w:val="0"/>
                <w:color w:val="000000" w:themeColor="text1"/>
                <w:sz w:val="22"/>
                <w:szCs w:val="22"/>
              </w:rPr>
            </w:pPr>
          </w:p>
          <w:p w14:paraId="1C402857" w14:textId="77777777" w:rsidR="00BB7EE2" w:rsidRPr="00BB7EE2" w:rsidRDefault="00BB7EE2" w:rsidP="00C75FDE">
            <w:pPr>
              <w:pStyle w:val="NormalWeb"/>
              <w:rPr>
                <w:rFonts w:ascii="Century Gothic" w:hAnsi="Century Gothic"/>
                <w:color w:val="000000" w:themeColor="text1"/>
                <w:sz w:val="22"/>
                <w:szCs w:val="22"/>
              </w:rPr>
            </w:pPr>
          </w:p>
        </w:tc>
      </w:tr>
      <w:tr w:rsidR="00BB7EE2" w:rsidRPr="00BB7EE2" w14:paraId="5780C90C" w14:textId="77777777" w:rsidTr="00C75FDE">
        <w:trPr>
          <w:trHeight w:val="2815"/>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tcPr>
          <w:p w14:paraId="28C98F07" w14:textId="3DD27D9B" w:rsidR="00BB7EE2" w:rsidRPr="00BB7EE2" w:rsidRDefault="00BB7EE2" w:rsidP="00C75FDE">
            <w:pPr>
              <w:pStyle w:val="NormalWeb"/>
              <w:rPr>
                <w:rFonts w:ascii="Century Gothic" w:hAnsi="Century Gothic"/>
                <w:color w:val="000000" w:themeColor="text1"/>
                <w:sz w:val="22"/>
                <w:szCs w:val="22"/>
              </w:rPr>
            </w:pPr>
            <w:r>
              <w:rPr>
                <w:rFonts w:ascii="Century Gothic" w:hAnsi="Century Gothic"/>
                <w:color w:val="000000" w:themeColor="text1"/>
                <w:sz w:val="22"/>
                <w:szCs w:val="22"/>
              </w:rPr>
              <w:t>What aspects of the program, practice or service infrastructure would you encourage the team to reflect on? What might be helpful to explore?</w:t>
            </w:r>
          </w:p>
        </w:tc>
      </w:tr>
      <w:tr w:rsidR="00BB7EE2" w:rsidRPr="00BB7EE2" w14:paraId="5CA468A7" w14:textId="77777777" w:rsidTr="00C75FDE">
        <w:trPr>
          <w:cnfStyle w:val="000000100000" w:firstRow="0" w:lastRow="0" w:firstColumn="0" w:lastColumn="0" w:oddVBand="0" w:evenVBand="0" w:oddHBand="1" w:evenHBand="0" w:firstRowFirstColumn="0" w:firstRowLastColumn="0" w:lastRowFirstColumn="0" w:lastRowLastColumn="0"/>
          <w:trHeight w:val="2815"/>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tcPr>
          <w:p w14:paraId="02ADB278" w14:textId="7042A6FB" w:rsidR="00BB7EE2" w:rsidRPr="00BB7EE2" w:rsidRDefault="00BB7EE2" w:rsidP="00C75FDE">
            <w:pPr>
              <w:rPr>
                <w:color w:val="000000" w:themeColor="text1"/>
              </w:rPr>
            </w:pPr>
            <w:r>
              <w:rPr>
                <w:color w:val="000000" w:themeColor="text1"/>
              </w:rPr>
              <w:lastRenderedPageBreak/>
              <w:t>Other thoughts and Reflections?</w:t>
            </w:r>
          </w:p>
        </w:tc>
      </w:tr>
    </w:tbl>
    <w:p w14:paraId="6ED52D6D" w14:textId="77777777" w:rsidR="00BB7EE2" w:rsidRDefault="00BB7EE2">
      <w:pPr>
        <w:widowControl/>
        <w:autoSpaceDE/>
        <w:autoSpaceDN/>
        <w:textAlignment w:val="baseline"/>
        <w:rPr>
          <w:rFonts w:eastAsia="Times New Roman" w:cs="Segoe UI"/>
          <w:color w:val="auto"/>
          <w:sz w:val="18"/>
          <w:szCs w:val="18"/>
          <w:lang w:val="en-AU" w:eastAsia="en-AU"/>
        </w:rPr>
      </w:pPr>
    </w:p>
    <w:p w14:paraId="19AE35DC" w14:textId="77777777" w:rsidR="00BB7EE2" w:rsidRDefault="00BB7EE2">
      <w:pPr>
        <w:widowControl/>
        <w:autoSpaceDE/>
        <w:autoSpaceDN/>
        <w:textAlignment w:val="baseline"/>
        <w:rPr>
          <w:rFonts w:eastAsia="Times New Roman" w:cs="Segoe UI"/>
          <w:color w:val="auto"/>
          <w:sz w:val="18"/>
          <w:szCs w:val="18"/>
          <w:lang w:val="en-AU" w:eastAsia="en-AU"/>
        </w:rPr>
      </w:pPr>
    </w:p>
    <w:tbl>
      <w:tblPr>
        <w:tblStyle w:val="GridTable5Dark"/>
        <w:tblpPr w:leftFromText="180" w:rightFromText="180" w:vertAnchor="text" w:horzAnchor="margin" w:tblpX="-289" w:tblpY="380"/>
        <w:tblW w:w="15877" w:type="dxa"/>
        <w:tblLayout w:type="fixed"/>
        <w:tblLook w:val="04A0" w:firstRow="1" w:lastRow="0" w:firstColumn="1" w:lastColumn="0" w:noHBand="0" w:noVBand="1"/>
      </w:tblPr>
      <w:tblGrid>
        <w:gridCol w:w="15877"/>
      </w:tblGrid>
      <w:tr w:rsidR="00BB7EE2" w:rsidRPr="00BB7EE2" w14:paraId="771E3980" w14:textId="77777777" w:rsidTr="00BB7EE2">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vAlign w:val="center"/>
          </w:tcPr>
          <w:p w14:paraId="0E15D878" w14:textId="247D58A0" w:rsidR="00BB7EE2" w:rsidRPr="00BB7EE2" w:rsidRDefault="00BB7EE2" w:rsidP="00BB7EE2">
            <w:pPr>
              <w:pStyle w:val="NormalWeb"/>
              <w:rPr>
                <w:rFonts w:ascii="Century Gothic" w:hAnsi="Century Gothic"/>
                <w:b w:val="0"/>
                <w:bCs w:val="0"/>
                <w:color w:val="000000" w:themeColor="text1"/>
                <w:sz w:val="22"/>
                <w:szCs w:val="22"/>
              </w:rPr>
            </w:pPr>
            <w:r>
              <w:rPr>
                <w:rFonts w:ascii="Century Gothic" w:hAnsi="Century Gothic"/>
                <w:color w:val="000000" w:themeColor="text1"/>
                <w:sz w:val="32"/>
                <w:szCs w:val="32"/>
              </w:rPr>
              <w:t>Reflections</w:t>
            </w:r>
            <w:r w:rsidRPr="00BB7EE2">
              <w:rPr>
                <w:rFonts w:ascii="Century Gothic" w:hAnsi="Century Gothic"/>
                <w:color w:val="000000" w:themeColor="text1"/>
                <w:sz w:val="32"/>
                <w:szCs w:val="32"/>
              </w:rPr>
              <w:t xml:space="preserve"> from </w:t>
            </w:r>
            <w:r>
              <w:rPr>
                <w:rFonts w:ascii="Century Gothic" w:hAnsi="Century Gothic"/>
                <w:color w:val="000000" w:themeColor="text1"/>
                <w:sz w:val="32"/>
                <w:szCs w:val="32"/>
              </w:rPr>
              <w:t xml:space="preserve">Lived Experience Consultant.             </w:t>
            </w:r>
            <w:r w:rsidRPr="00BB7EE2">
              <w:rPr>
                <w:rFonts w:ascii="Century Gothic" w:hAnsi="Century Gothic"/>
                <w:color w:val="000000" w:themeColor="text1"/>
                <w:sz w:val="28"/>
                <w:szCs w:val="28"/>
              </w:rPr>
              <w:t xml:space="preserve">Name: </w:t>
            </w:r>
          </w:p>
        </w:tc>
      </w:tr>
      <w:tr w:rsidR="00BB7EE2" w:rsidRPr="00BB7EE2" w14:paraId="7B77A3BA" w14:textId="77777777" w:rsidTr="00C75FDE">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tcPr>
          <w:p w14:paraId="5D90CF65" w14:textId="4317BCE2" w:rsidR="00BB7EE2" w:rsidRPr="00BB7EE2" w:rsidRDefault="00BB7EE2" w:rsidP="00C75FDE">
            <w:pPr>
              <w:pStyle w:val="NormalWeb"/>
              <w:rPr>
                <w:rFonts w:ascii="Century Gothic" w:hAnsi="Century Gothic"/>
                <w:color w:val="000000" w:themeColor="text1"/>
                <w:sz w:val="22"/>
                <w:szCs w:val="22"/>
              </w:rPr>
            </w:pPr>
            <w:r>
              <w:rPr>
                <w:rFonts w:ascii="Century Gothic" w:hAnsi="Century Gothic"/>
                <w:color w:val="000000" w:themeColor="text1"/>
                <w:sz w:val="22"/>
                <w:szCs w:val="22"/>
              </w:rPr>
              <w:t>What did you like about how this service delivers Home Stretch?</w:t>
            </w:r>
          </w:p>
          <w:p w14:paraId="1771451D" w14:textId="77777777" w:rsidR="00BB7EE2" w:rsidRPr="00BB7EE2" w:rsidRDefault="00BB7EE2" w:rsidP="00C75FDE">
            <w:pPr>
              <w:pStyle w:val="NormalWeb"/>
              <w:rPr>
                <w:rFonts w:ascii="Century Gothic" w:hAnsi="Century Gothic"/>
                <w:b w:val="0"/>
                <w:bCs w:val="0"/>
                <w:color w:val="000000" w:themeColor="text1"/>
                <w:sz w:val="22"/>
                <w:szCs w:val="22"/>
              </w:rPr>
            </w:pPr>
          </w:p>
          <w:p w14:paraId="1068CF7A" w14:textId="77777777" w:rsidR="00BB7EE2" w:rsidRDefault="00BB7EE2" w:rsidP="00C75FDE">
            <w:pPr>
              <w:pStyle w:val="NormalWeb"/>
              <w:rPr>
                <w:rFonts w:ascii="Century Gothic" w:hAnsi="Century Gothic"/>
                <w:b w:val="0"/>
                <w:bCs w:val="0"/>
                <w:color w:val="000000" w:themeColor="text1"/>
                <w:sz w:val="22"/>
                <w:szCs w:val="22"/>
              </w:rPr>
            </w:pPr>
          </w:p>
          <w:p w14:paraId="7B79672A" w14:textId="77777777" w:rsidR="00BB7EE2" w:rsidRPr="00BB7EE2" w:rsidRDefault="00BB7EE2" w:rsidP="00C75FDE">
            <w:pPr>
              <w:pStyle w:val="NormalWeb"/>
              <w:rPr>
                <w:rFonts w:ascii="Century Gothic" w:hAnsi="Century Gothic"/>
                <w:color w:val="000000" w:themeColor="text1"/>
                <w:sz w:val="22"/>
                <w:szCs w:val="22"/>
              </w:rPr>
            </w:pPr>
          </w:p>
        </w:tc>
      </w:tr>
      <w:tr w:rsidR="00BB7EE2" w:rsidRPr="00BB7EE2" w14:paraId="67D164CD" w14:textId="77777777" w:rsidTr="00C75FDE">
        <w:trPr>
          <w:trHeight w:val="2815"/>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tcPr>
          <w:p w14:paraId="37D0FEF2" w14:textId="60239BCE" w:rsidR="00BB7EE2" w:rsidRPr="00BB7EE2" w:rsidRDefault="00BB7EE2" w:rsidP="00C75FDE">
            <w:pPr>
              <w:pStyle w:val="NormalWeb"/>
              <w:rPr>
                <w:rFonts w:ascii="Century Gothic" w:hAnsi="Century Gothic"/>
                <w:color w:val="000000" w:themeColor="text1"/>
                <w:sz w:val="22"/>
                <w:szCs w:val="22"/>
              </w:rPr>
            </w:pPr>
            <w:r>
              <w:rPr>
                <w:rFonts w:ascii="Century Gothic" w:hAnsi="Century Gothic"/>
                <w:color w:val="000000" w:themeColor="text1"/>
                <w:sz w:val="22"/>
                <w:szCs w:val="22"/>
              </w:rPr>
              <w:t>What could the service do better to engage young people as equal partners in their local system?</w:t>
            </w:r>
          </w:p>
        </w:tc>
      </w:tr>
      <w:tr w:rsidR="00BB7EE2" w:rsidRPr="00BB7EE2" w14:paraId="29BA26E1" w14:textId="77777777" w:rsidTr="00C75FDE">
        <w:trPr>
          <w:cnfStyle w:val="000000100000" w:firstRow="0" w:lastRow="0" w:firstColumn="0" w:lastColumn="0" w:oddVBand="0" w:evenVBand="0" w:oddHBand="1" w:evenHBand="0" w:firstRowFirstColumn="0" w:firstRowLastColumn="0" w:lastRowFirstColumn="0" w:lastRowLastColumn="0"/>
          <w:trHeight w:val="2815"/>
        </w:trPr>
        <w:tc>
          <w:tcPr>
            <w:cnfStyle w:val="001000000000" w:firstRow="0" w:lastRow="0" w:firstColumn="1" w:lastColumn="0" w:oddVBand="0" w:evenVBand="0" w:oddHBand="0" w:evenHBand="0" w:firstRowFirstColumn="0" w:firstRowLastColumn="0" w:lastRowFirstColumn="0" w:lastRowLastColumn="0"/>
            <w:tcW w:w="15877" w:type="dxa"/>
            <w:tcBorders>
              <w:top w:val="single" w:sz="24" w:space="0" w:color="auto"/>
              <w:left w:val="single" w:sz="24" w:space="0" w:color="auto"/>
              <w:bottom w:val="single" w:sz="24" w:space="0" w:color="auto"/>
              <w:right w:val="single" w:sz="24" w:space="0" w:color="auto"/>
            </w:tcBorders>
            <w:shd w:val="clear" w:color="auto" w:fill="auto"/>
          </w:tcPr>
          <w:p w14:paraId="6714F2F9" w14:textId="53335B22" w:rsidR="00BB7EE2" w:rsidRPr="00BB7EE2" w:rsidRDefault="00BB7EE2" w:rsidP="00BB7EE2">
            <w:r w:rsidRPr="00BB7EE2">
              <w:rPr>
                <w:color w:val="000000" w:themeColor="text1"/>
              </w:rPr>
              <w:lastRenderedPageBreak/>
              <w:t>Other thoughts or reflections?</w:t>
            </w:r>
          </w:p>
        </w:tc>
      </w:tr>
    </w:tbl>
    <w:p w14:paraId="4934EA85" w14:textId="77777777" w:rsidR="00BB7EE2" w:rsidRPr="00BB7EE2" w:rsidRDefault="00BB7EE2">
      <w:pPr>
        <w:widowControl/>
        <w:autoSpaceDE/>
        <w:autoSpaceDN/>
        <w:textAlignment w:val="baseline"/>
        <w:rPr>
          <w:rFonts w:eastAsia="Times New Roman" w:cs="Segoe UI"/>
          <w:color w:val="auto"/>
          <w:sz w:val="18"/>
          <w:szCs w:val="18"/>
          <w:lang w:val="en-AU" w:eastAsia="en-AU"/>
        </w:rPr>
      </w:pPr>
    </w:p>
    <w:sectPr w:rsidR="00BB7EE2" w:rsidRPr="00BB7EE2" w:rsidSect="00F80A24">
      <w:headerReference w:type="default" r:id="rId11"/>
      <w:footerReference w:type="default" r:id="rId12"/>
      <w:pgSz w:w="16838" w:h="11906" w:orient="landscape"/>
      <w:pgMar w:top="1303"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8547" w14:textId="77777777" w:rsidR="00921BF1" w:rsidRDefault="00921BF1" w:rsidP="006709CF">
      <w:r>
        <w:separator/>
      </w:r>
    </w:p>
  </w:endnote>
  <w:endnote w:type="continuationSeparator" w:id="0">
    <w:p w14:paraId="19642242" w14:textId="77777777" w:rsidR="00921BF1" w:rsidRDefault="00921BF1" w:rsidP="006709CF">
      <w:r>
        <w:continuationSeparator/>
      </w:r>
    </w:p>
  </w:endnote>
  <w:endnote w:type="continuationNotice" w:id="1">
    <w:p w14:paraId="073683A9" w14:textId="77777777" w:rsidR="00921BF1" w:rsidRDefault="00921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20FC" w14:textId="77777777" w:rsidR="00C9649C" w:rsidRPr="00394F18" w:rsidRDefault="00C9649C" w:rsidP="00C9649C">
    <w:pPr>
      <w:spacing w:before="240" w:after="240"/>
      <w:rPr>
        <w:sz w:val="16"/>
        <w:szCs w:val="16"/>
      </w:rPr>
    </w:pPr>
    <w:r w:rsidRPr="00780AE8">
      <w:rPr>
        <w:sz w:val="16"/>
        <w:szCs w:val="16"/>
      </w:rPr>
      <w:t>All information shared with the CoP will be governed by a Data Sharing and Privacy Agreement developed between the Department of Communities, Anglicare WA and each commissioned provider. All data held by Anglicare WA staff will be recorded and stored in line with the Commonwealth Privacy Act 1988, and Anglicare WA’s Privacy and Client Records policies.</w:t>
    </w:r>
  </w:p>
  <w:p w14:paraId="17CF93BF" w14:textId="77777777" w:rsidR="00C9649C" w:rsidRPr="00C9649C" w:rsidRDefault="00C9649C" w:rsidP="00C9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A4A38" w14:textId="77777777" w:rsidR="00921BF1" w:rsidRDefault="00921BF1" w:rsidP="006709CF">
      <w:r>
        <w:separator/>
      </w:r>
    </w:p>
  </w:footnote>
  <w:footnote w:type="continuationSeparator" w:id="0">
    <w:p w14:paraId="3C1F61BC" w14:textId="77777777" w:rsidR="00921BF1" w:rsidRDefault="00921BF1" w:rsidP="006709CF">
      <w:r>
        <w:continuationSeparator/>
      </w:r>
    </w:p>
  </w:footnote>
  <w:footnote w:type="continuationNotice" w:id="1">
    <w:p w14:paraId="4C73FA87" w14:textId="77777777" w:rsidR="00921BF1" w:rsidRDefault="00921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901A" w14:textId="771629CB" w:rsidR="006709CF" w:rsidRDefault="00F80A24">
    <w:pPr>
      <w:pStyle w:val="Header"/>
    </w:pPr>
    <w:r>
      <w:rPr>
        <w:rFonts w:ascii="Times New Roman"/>
        <w:noProof/>
        <w:sz w:val="17"/>
      </w:rPr>
      <w:drawing>
        <wp:anchor distT="0" distB="0" distL="114300" distR="114300" simplePos="0" relativeHeight="251658240" behindDoc="0" locked="0" layoutInCell="1" allowOverlap="1" wp14:anchorId="28AAB584" wp14:editId="3008A8D1">
          <wp:simplePos x="0" y="0"/>
          <wp:positionH relativeFrom="rightMargin">
            <wp:posOffset>-557530</wp:posOffset>
          </wp:positionH>
          <wp:positionV relativeFrom="topMargin">
            <wp:align>bottom</wp:align>
          </wp:positionV>
          <wp:extent cx="794385" cy="754810"/>
          <wp:effectExtent l="0" t="0" r="5715" b="7620"/>
          <wp:wrapNone/>
          <wp:docPr id="808194573" name="Picture 80819457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385" cy="754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07A0B"/>
    <w:multiLevelType w:val="hybridMultilevel"/>
    <w:tmpl w:val="B608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D4B39"/>
    <w:multiLevelType w:val="hybridMultilevel"/>
    <w:tmpl w:val="15F8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D0C1B"/>
    <w:multiLevelType w:val="hybridMultilevel"/>
    <w:tmpl w:val="2FE2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D6FF9"/>
    <w:multiLevelType w:val="hybridMultilevel"/>
    <w:tmpl w:val="1B46A2A8"/>
    <w:lvl w:ilvl="0" w:tplc="124653C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FC5CFC"/>
    <w:multiLevelType w:val="hybridMultilevel"/>
    <w:tmpl w:val="A5AC5610"/>
    <w:lvl w:ilvl="0" w:tplc="9BE66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85CD1"/>
    <w:multiLevelType w:val="hybridMultilevel"/>
    <w:tmpl w:val="7C4E24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A6D5A"/>
    <w:multiLevelType w:val="hybridMultilevel"/>
    <w:tmpl w:val="D452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03E9F"/>
    <w:multiLevelType w:val="hybridMultilevel"/>
    <w:tmpl w:val="842AAC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87FE4"/>
    <w:multiLevelType w:val="hybridMultilevel"/>
    <w:tmpl w:val="4E66395E"/>
    <w:lvl w:ilvl="0" w:tplc="124653C4">
      <w:start w:val="1"/>
      <w:numFmt w:val="decimal"/>
      <w:lvlText w:val="%1-"/>
      <w:lvlJc w:val="left"/>
      <w:pPr>
        <w:ind w:left="72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7084944">
    <w:abstractNumId w:val="4"/>
  </w:num>
  <w:num w:numId="2" w16cid:durableId="988481369">
    <w:abstractNumId w:val="3"/>
  </w:num>
  <w:num w:numId="3" w16cid:durableId="26836882">
    <w:abstractNumId w:val="6"/>
  </w:num>
  <w:num w:numId="4" w16cid:durableId="362101115">
    <w:abstractNumId w:val="8"/>
  </w:num>
  <w:num w:numId="5" w16cid:durableId="1251890502">
    <w:abstractNumId w:val="0"/>
  </w:num>
  <w:num w:numId="6" w16cid:durableId="827405399">
    <w:abstractNumId w:val="1"/>
  </w:num>
  <w:num w:numId="7" w16cid:durableId="1889947587">
    <w:abstractNumId w:val="2"/>
  </w:num>
  <w:num w:numId="8" w16cid:durableId="1943292497">
    <w:abstractNumId w:val="5"/>
  </w:num>
  <w:num w:numId="9" w16cid:durableId="425610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CF"/>
    <w:rsid w:val="00053F0F"/>
    <w:rsid w:val="00085732"/>
    <w:rsid w:val="000F1776"/>
    <w:rsid w:val="00125F6A"/>
    <w:rsid w:val="00143F35"/>
    <w:rsid w:val="001B365C"/>
    <w:rsid w:val="001C2A32"/>
    <w:rsid w:val="002169EE"/>
    <w:rsid w:val="002322C6"/>
    <w:rsid w:val="002332C1"/>
    <w:rsid w:val="00315ED1"/>
    <w:rsid w:val="00316B3D"/>
    <w:rsid w:val="00322458"/>
    <w:rsid w:val="003650D7"/>
    <w:rsid w:val="003738FE"/>
    <w:rsid w:val="003A08FE"/>
    <w:rsid w:val="003A7C23"/>
    <w:rsid w:val="003D4618"/>
    <w:rsid w:val="004130A3"/>
    <w:rsid w:val="0043333E"/>
    <w:rsid w:val="00443953"/>
    <w:rsid w:val="00482D05"/>
    <w:rsid w:val="004B1C1B"/>
    <w:rsid w:val="004F0C79"/>
    <w:rsid w:val="00533CA3"/>
    <w:rsid w:val="005418F9"/>
    <w:rsid w:val="00587134"/>
    <w:rsid w:val="005B1AD7"/>
    <w:rsid w:val="005B63B3"/>
    <w:rsid w:val="005B6447"/>
    <w:rsid w:val="00632F66"/>
    <w:rsid w:val="006543C1"/>
    <w:rsid w:val="006709CF"/>
    <w:rsid w:val="0072603D"/>
    <w:rsid w:val="00732CD2"/>
    <w:rsid w:val="00742FE9"/>
    <w:rsid w:val="00777564"/>
    <w:rsid w:val="007A01A4"/>
    <w:rsid w:val="00817FB7"/>
    <w:rsid w:val="00823810"/>
    <w:rsid w:val="00867872"/>
    <w:rsid w:val="008B1D18"/>
    <w:rsid w:val="00921BF1"/>
    <w:rsid w:val="00921D7A"/>
    <w:rsid w:val="00963E38"/>
    <w:rsid w:val="00971E8B"/>
    <w:rsid w:val="009816F3"/>
    <w:rsid w:val="009A2AA0"/>
    <w:rsid w:val="009B294D"/>
    <w:rsid w:val="009B6425"/>
    <w:rsid w:val="009C23DA"/>
    <w:rsid w:val="009E738B"/>
    <w:rsid w:val="00A03EDC"/>
    <w:rsid w:val="00A43C5F"/>
    <w:rsid w:val="00A87A77"/>
    <w:rsid w:val="00AB38BF"/>
    <w:rsid w:val="00B34BA7"/>
    <w:rsid w:val="00BB7EE2"/>
    <w:rsid w:val="00BC79F9"/>
    <w:rsid w:val="00C26397"/>
    <w:rsid w:val="00C634DA"/>
    <w:rsid w:val="00C740DA"/>
    <w:rsid w:val="00C9649C"/>
    <w:rsid w:val="00CA67D4"/>
    <w:rsid w:val="00CC2B6C"/>
    <w:rsid w:val="00CE19C6"/>
    <w:rsid w:val="00D3564A"/>
    <w:rsid w:val="00D51910"/>
    <w:rsid w:val="00D63869"/>
    <w:rsid w:val="00D94DF1"/>
    <w:rsid w:val="00DE7D9E"/>
    <w:rsid w:val="00DF14E0"/>
    <w:rsid w:val="00DF7737"/>
    <w:rsid w:val="00E11B8E"/>
    <w:rsid w:val="00E56565"/>
    <w:rsid w:val="00E877D5"/>
    <w:rsid w:val="00EA464C"/>
    <w:rsid w:val="00EB0E03"/>
    <w:rsid w:val="00EF13D1"/>
    <w:rsid w:val="00F17E1A"/>
    <w:rsid w:val="00F80A24"/>
    <w:rsid w:val="00F943B3"/>
    <w:rsid w:val="00FA7E9A"/>
    <w:rsid w:val="00FB09A9"/>
    <w:rsid w:val="00FD2B62"/>
    <w:rsid w:val="00FD45D2"/>
    <w:rsid w:val="00FE6A82"/>
    <w:rsid w:val="010D7066"/>
    <w:rsid w:val="018A785C"/>
    <w:rsid w:val="01A4ADAB"/>
    <w:rsid w:val="0269ABE3"/>
    <w:rsid w:val="0307647D"/>
    <w:rsid w:val="03287989"/>
    <w:rsid w:val="0379EE32"/>
    <w:rsid w:val="0395DC02"/>
    <w:rsid w:val="040D3702"/>
    <w:rsid w:val="041F7E21"/>
    <w:rsid w:val="042A75F8"/>
    <w:rsid w:val="0475753E"/>
    <w:rsid w:val="04C6EFFC"/>
    <w:rsid w:val="05203331"/>
    <w:rsid w:val="063984FC"/>
    <w:rsid w:val="065F55B3"/>
    <w:rsid w:val="07F718C4"/>
    <w:rsid w:val="089FE0D9"/>
    <w:rsid w:val="08B5B737"/>
    <w:rsid w:val="09503C16"/>
    <w:rsid w:val="09709163"/>
    <w:rsid w:val="099A1AB4"/>
    <w:rsid w:val="0A33E896"/>
    <w:rsid w:val="0AD6AD4E"/>
    <w:rsid w:val="0AECA89D"/>
    <w:rsid w:val="0B9E45E1"/>
    <w:rsid w:val="0CA49A2D"/>
    <w:rsid w:val="0CD4DEF9"/>
    <w:rsid w:val="0CF3D96A"/>
    <w:rsid w:val="0CF4A76C"/>
    <w:rsid w:val="0D66131F"/>
    <w:rsid w:val="0DC5B0AE"/>
    <w:rsid w:val="0E1D2FCA"/>
    <w:rsid w:val="0F03553C"/>
    <w:rsid w:val="0F3CE2AE"/>
    <w:rsid w:val="0F4D26EC"/>
    <w:rsid w:val="1098E1AA"/>
    <w:rsid w:val="11841062"/>
    <w:rsid w:val="11FE4643"/>
    <w:rsid w:val="138983DE"/>
    <w:rsid w:val="142EAC7D"/>
    <w:rsid w:val="145614B3"/>
    <w:rsid w:val="14C817D8"/>
    <w:rsid w:val="157469D8"/>
    <w:rsid w:val="1623F2F8"/>
    <w:rsid w:val="16FEFF95"/>
    <w:rsid w:val="178B2F32"/>
    <w:rsid w:val="17A81385"/>
    <w:rsid w:val="1845AC7F"/>
    <w:rsid w:val="18940DF9"/>
    <w:rsid w:val="18E2965A"/>
    <w:rsid w:val="1905AC34"/>
    <w:rsid w:val="197505F2"/>
    <w:rsid w:val="19C0D962"/>
    <w:rsid w:val="1B43A704"/>
    <w:rsid w:val="1B985865"/>
    <w:rsid w:val="1C4127ED"/>
    <w:rsid w:val="1C9A98E2"/>
    <w:rsid w:val="1EBD1221"/>
    <w:rsid w:val="1EC001A0"/>
    <w:rsid w:val="1F00EDEE"/>
    <w:rsid w:val="1FAC1415"/>
    <w:rsid w:val="1FE023EA"/>
    <w:rsid w:val="208D7971"/>
    <w:rsid w:val="21357D70"/>
    <w:rsid w:val="21EA90AE"/>
    <w:rsid w:val="21EEEABC"/>
    <w:rsid w:val="2206E013"/>
    <w:rsid w:val="22244394"/>
    <w:rsid w:val="2285806C"/>
    <w:rsid w:val="22D01252"/>
    <w:rsid w:val="23A2D5BC"/>
    <w:rsid w:val="2422699C"/>
    <w:rsid w:val="242CCB47"/>
    <w:rsid w:val="2494B5E4"/>
    <w:rsid w:val="25B2E74F"/>
    <w:rsid w:val="2669F013"/>
    <w:rsid w:val="26CD47E7"/>
    <w:rsid w:val="27CB8880"/>
    <w:rsid w:val="2897A02B"/>
    <w:rsid w:val="28B84E05"/>
    <w:rsid w:val="291AD0BA"/>
    <w:rsid w:val="29D5FA81"/>
    <w:rsid w:val="2A650E19"/>
    <w:rsid w:val="2BE32DFE"/>
    <w:rsid w:val="2BF51788"/>
    <w:rsid w:val="2C5F69D8"/>
    <w:rsid w:val="2CB45EDF"/>
    <w:rsid w:val="2EDE1EF9"/>
    <w:rsid w:val="2FC6AC4B"/>
    <w:rsid w:val="30FC6D0F"/>
    <w:rsid w:val="311A32FB"/>
    <w:rsid w:val="321EEC1E"/>
    <w:rsid w:val="3273A26F"/>
    <w:rsid w:val="32CFF4B8"/>
    <w:rsid w:val="33583135"/>
    <w:rsid w:val="341D9054"/>
    <w:rsid w:val="35685263"/>
    <w:rsid w:val="35F60D79"/>
    <w:rsid w:val="360F3A7C"/>
    <w:rsid w:val="36FA52EC"/>
    <w:rsid w:val="372F9C73"/>
    <w:rsid w:val="37E521EF"/>
    <w:rsid w:val="37F19760"/>
    <w:rsid w:val="38A0809A"/>
    <w:rsid w:val="3A6AFA5D"/>
    <w:rsid w:val="3BB41BC5"/>
    <w:rsid w:val="3CD3AFEF"/>
    <w:rsid w:val="3DC3D7EA"/>
    <w:rsid w:val="3DCBA69D"/>
    <w:rsid w:val="3DE71D70"/>
    <w:rsid w:val="3E3751FA"/>
    <w:rsid w:val="3E62EFF1"/>
    <w:rsid w:val="3EFA1F17"/>
    <w:rsid w:val="3F2392B6"/>
    <w:rsid w:val="3F8E87CA"/>
    <w:rsid w:val="3FCD0BB8"/>
    <w:rsid w:val="407D6BD9"/>
    <w:rsid w:val="41204A33"/>
    <w:rsid w:val="417020F3"/>
    <w:rsid w:val="41DDB84C"/>
    <w:rsid w:val="43AE4544"/>
    <w:rsid w:val="449E1126"/>
    <w:rsid w:val="44BE9079"/>
    <w:rsid w:val="44FDFD2A"/>
    <w:rsid w:val="467A7361"/>
    <w:rsid w:val="468778A7"/>
    <w:rsid w:val="47E76638"/>
    <w:rsid w:val="483561CE"/>
    <w:rsid w:val="496B73C8"/>
    <w:rsid w:val="49A5F4BB"/>
    <w:rsid w:val="49D12986"/>
    <w:rsid w:val="4A567990"/>
    <w:rsid w:val="4AB477EF"/>
    <w:rsid w:val="4B9D7FD1"/>
    <w:rsid w:val="4BFB54AE"/>
    <w:rsid w:val="4C51B92D"/>
    <w:rsid w:val="4C8F9415"/>
    <w:rsid w:val="4D0D8CB6"/>
    <w:rsid w:val="4E202B93"/>
    <w:rsid w:val="4EE18BEC"/>
    <w:rsid w:val="4FDF2E9E"/>
    <w:rsid w:val="511A8D27"/>
    <w:rsid w:val="511FB221"/>
    <w:rsid w:val="52AE3C5B"/>
    <w:rsid w:val="53504232"/>
    <w:rsid w:val="54A92BAD"/>
    <w:rsid w:val="554CA7C8"/>
    <w:rsid w:val="554D104B"/>
    <w:rsid w:val="55B2DFE6"/>
    <w:rsid w:val="561C6E15"/>
    <w:rsid w:val="5642220D"/>
    <w:rsid w:val="56676327"/>
    <w:rsid w:val="568BFC6B"/>
    <w:rsid w:val="56C3D566"/>
    <w:rsid w:val="57273CA8"/>
    <w:rsid w:val="57D247E2"/>
    <w:rsid w:val="57E867DA"/>
    <w:rsid w:val="585E59BE"/>
    <w:rsid w:val="58BE0E50"/>
    <w:rsid w:val="59690532"/>
    <w:rsid w:val="59E9B5B4"/>
    <w:rsid w:val="59EF8A87"/>
    <w:rsid w:val="5A6CDF3B"/>
    <w:rsid w:val="5BAA14D0"/>
    <w:rsid w:val="5BBA5445"/>
    <w:rsid w:val="5D3E5456"/>
    <w:rsid w:val="5D4919C8"/>
    <w:rsid w:val="5D54F63A"/>
    <w:rsid w:val="5DBD8F19"/>
    <w:rsid w:val="5DDFAFFE"/>
    <w:rsid w:val="5E20BB08"/>
    <w:rsid w:val="5E5606AB"/>
    <w:rsid w:val="5F08914D"/>
    <w:rsid w:val="5F345DB1"/>
    <w:rsid w:val="5FF748D2"/>
    <w:rsid w:val="60793435"/>
    <w:rsid w:val="60EF3191"/>
    <w:rsid w:val="610437F8"/>
    <w:rsid w:val="61A7C4A2"/>
    <w:rsid w:val="61D7FEC7"/>
    <w:rsid w:val="62321F0D"/>
    <w:rsid w:val="62389D76"/>
    <w:rsid w:val="625F3718"/>
    <w:rsid w:val="6280F716"/>
    <w:rsid w:val="62DC3DBF"/>
    <w:rsid w:val="631CCC2E"/>
    <w:rsid w:val="6337EE43"/>
    <w:rsid w:val="6377EF27"/>
    <w:rsid w:val="656AD3FE"/>
    <w:rsid w:val="65A89F91"/>
    <w:rsid w:val="65B74891"/>
    <w:rsid w:val="65D30121"/>
    <w:rsid w:val="66085AD1"/>
    <w:rsid w:val="66174EFD"/>
    <w:rsid w:val="66A36C68"/>
    <w:rsid w:val="6718A2F0"/>
    <w:rsid w:val="675B3717"/>
    <w:rsid w:val="676D8AFD"/>
    <w:rsid w:val="6919720A"/>
    <w:rsid w:val="69360E78"/>
    <w:rsid w:val="6989988D"/>
    <w:rsid w:val="6A2F3C83"/>
    <w:rsid w:val="6A7D0E71"/>
    <w:rsid w:val="6B0BD3EC"/>
    <w:rsid w:val="6B39C115"/>
    <w:rsid w:val="6B70BEA5"/>
    <w:rsid w:val="6BB4DD52"/>
    <w:rsid w:val="6C576E59"/>
    <w:rsid w:val="6CF81E5B"/>
    <w:rsid w:val="6E1C5320"/>
    <w:rsid w:val="6F229CC2"/>
    <w:rsid w:val="6FC67571"/>
    <w:rsid w:val="707FB304"/>
    <w:rsid w:val="70CE6672"/>
    <w:rsid w:val="7258AC02"/>
    <w:rsid w:val="728F06FB"/>
    <w:rsid w:val="74A23965"/>
    <w:rsid w:val="74F8D9B4"/>
    <w:rsid w:val="753790E5"/>
    <w:rsid w:val="754A2B19"/>
    <w:rsid w:val="76111A76"/>
    <w:rsid w:val="76C35727"/>
    <w:rsid w:val="77FEB2E7"/>
    <w:rsid w:val="78019558"/>
    <w:rsid w:val="79643C13"/>
    <w:rsid w:val="799B6C26"/>
    <w:rsid w:val="7B39C620"/>
    <w:rsid w:val="7B64A348"/>
    <w:rsid w:val="7B7B644A"/>
    <w:rsid w:val="7BC1E999"/>
    <w:rsid w:val="7DCC3C8C"/>
    <w:rsid w:val="7DD1375C"/>
    <w:rsid w:val="7E4E294E"/>
    <w:rsid w:val="7EB78786"/>
    <w:rsid w:val="7F47324C"/>
    <w:rsid w:val="7FA52668"/>
    <w:rsid w:val="7FCC2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3539"/>
  <w15:chartTrackingRefBased/>
  <w15:docId w15:val="{973AFC4A-55CC-47B4-9DD8-56215488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09CF"/>
    <w:pPr>
      <w:widowControl w:val="0"/>
      <w:autoSpaceDE w:val="0"/>
      <w:autoSpaceDN w:val="0"/>
      <w:spacing w:after="0" w:line="240" w:lineRule="auto"/>
    </w:pPr>
    <w:rPr>
      <w:rFonts w:ascii="Century Gothic" w:hAnsi="Century Gothic"/>
      <w:color w:val="595959" w:themeColor="text1" w:themeTint="A6"/>
      <w:kern w:val="0"/>
      <w:lang w:val="en-US"/>
      <w14:ligatures w14:val="none"/>
    </w:rPr>
  </w:style>
  <w:style w:type="paragraph" w:styleId="Heading1">
    <w:name w:val="heading 1"/>
    <w:basedOn w:val="Normal"/>
    <w:next w:val="Normal"/>
    <w:link w:val="Heading1Char"/>
    <w:uiPriority w:val="9"/>
    <w:qFormat/>
    <w:rsid w:val="00670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9CF"/>
    <w:pPr>
      <w:keepNext/>
      <w:keepLines/>
      <w:spacing w:before="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6709CF"/>
    <w:pPr>
      <w:keepNext/>
      <w:keepLines/>
      <w:spacing w:before="4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6709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9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9CF"/>
    <w:rPr>
      <w:rFonts w:eastAsiaTheme="majorEastAsia" w:cstheme="majorBidi"/>
      <w:color w:val="272727" w:themeColor="text1" w:themeTint="D8"/>
    </w:rPr>
  </w:style>
  <w:style w:type="paragraph" w:styleId="Title">
    <w:name w:val="Title"/>
    <w:basedOn w:val="Normal"/>
    <w:next w:val="Normal"/>
    <w:link w:val="TitleChar"/>
    <w:uiPriority w:val="10"/>
    <w:qFormat/>
    <w:rsid w:val="006709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9CF"/>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670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9CF"/>
    <w:pPr>
      <w:spacing w:before="160"/>
      <w:jc w:val="center"/>
    </w:pPr>
    <w:rPr>
      <w:i/>
      <w:iCs/>
      <w:color w:val="404040" w:themeColor="text1" w:themeTint="BF"/>
    </w:rPr>
  </w:style>
  <w:style w:type="character" w:customStyle="1" w:styleId="QuoteChar">
    <w:name w:val="Quote Char"/>
    <w:basedOn w:val="DefaultParagraphFont"/>
    <w:link w:val="Quote"/>
    <w:uiPriority w:val="29"/>
    <w:rsid w:val="006709CF"/>
    <w:rPr>
      <w:i/>
      <w:iCs/>
      <w:color w:val="404040" w:themeColor="text1" w:themeTint="BF"/>
    </w:rPr>
  </w:style>
  <w:style w:type="paragraph" w:styleId="ListParagraph">
    <w:name w:val="List Paragraph"/>
    <w:basedOn w:val="Normal"/>
    <w:uiPriority w:val="34"/>
    <w:qFormat/>
    <w:rsid w:val="006709CF"/>
    <w:pPr>
      <w:ind w:left="720"/>
      <w:contextualSpacing/>
    </w:pPr>
  </w:style>
  <w:style w:type="character" w:styleId="IntenseEmphasis">
    <w:name w:val="Intense Emphasis"/>
    <w:basedOn w:val="DefaultParagraphFont"/>
    <w:uiPriority w:val="21"/>
    <w:qFormat/>
    <w:rsid w:val="006709CF"/>
    <w:rPr>
      <w:i/>
      <w:iCs/>
      <w:color w:val="2F5496" w:themeColor="accent1" w:themeShade="BF"/>
    </w:rPr>
  </w:style>
  <w:style w:type="paragraph" w:styleId="IntenseQuote">
    <w:name w:val="Intense Quote"/>
    <w:basedOn w:val="Normal"/>
    <w:next w:val="Normal"/>
    <w:link w:val="IntenseQuoteChar"/>
    <w:uiPriority w:val="30"/>
    <w:qFormat/>
    <w:rsid w:val="00670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9CF"/>
    <w:rPr>
      <w:i/>
      <w:iCs/>
      <w:color w:val="2F5496" w:themeColor="accent1" w:themeShade="BF"/>
    </w:rPr>
  </w:style>
  <w:style w:type="character" w:styleId="IntenseReference">
    <w:name w:val="Intense Reference"/>
    <w:basedOn w:val="DefaultParagraphFont"/>
    <w:uiPriority w:val="32"/>
    <w:qFormat/>
    <w:rsid w:val="006709CF"/>
    <w:rPr>
      <w:b/>
      <w:bCs/>
      <w:smallCaps/>
      <w:color w:val="2F5496" w:themeColor="accent1" w:themeShade="BF"/>
      <w:spacing w:val="5"/>
    </w:rPr>
  </w:style>
  <w:style w:type="paragraph" w:styleId="Header">
    <w:name w:val="header"/>
    <w:basedOn w:val="Normal"/>
    <w:link w:val="HeaderChar"/>
    <w:uiPriority w:val="99"/>
    <w:unhideWhenUsed/>
    <w:rsid w:val="006709CF"/>
    <w:pPr>
      <w:tabs>
        <w:tab w:val="center" w:pos="4513"/>
        <w:tab w:val="right" w:pos="9026"/>
      </w:tabs>
    </w:pPr>
  </w:style>
  <w:style w:type="character" w:customStyle="1" w:styleId="HeaderChar">
    <w:name w:val="Header Char"/>
    <w:basedOn w:val="DefaultParagraphFont"/>
    <w:link w:val="Header"/>
    <w:uiPriority w:val="99"/>
    <w:rsid w:val="006709CF"/>
    <w:rPr>
      <w:rFonts w:ascii="Century Gothic" w:hAnsi="Century Gothic"/>
      <w:color w:val="595959" w:themeColor="text1" w:themeTint="A6"/>
      <w:kern w:val="0"/>
      <w:lang w:val="en-US"/>
      <w14:ligatures w14:val="none"/>
    </w:rPr>
  </w:style>
  <w:style w:type="paragraph" w:styleId="Footer">
    <w:name w:val="footer"/>
    <w:basedOn w:val="Normal"/>
    <w:link w:val="FooterChar"/>
    <w:uiPriority w:val="99"/>
    <w:unhideWhenUsed/>
    <w:rsid w:val="006709CF"/>
    <w:pPr>
      <w:tabs>
        <w:tab w:val="center" w:pos="4513"/>
        <w:tab w:val="right" w:pos="9026"/>
      </w:tabs>
    </w:pPr>
  </w:style>
  <w:style w:type="character" w:customStyle="1" w:styleId="FooterChar">
    <w:name w:val="Footer Char"/>
    <w:basedOn w:val="DefaultParagraphFont"/>
    <w:link w:val="Footer"/>
    <w:uiPriority w:val="99"/>
    <w:rsid w:val="006709CF"/>
    <w:rPr>
      <w:rFonts w:ascii="Century Gothic" w:hAnsi="Century Gothic"/>
      <w:color w:val="595959" w:themeColor="text1" w:themeTint="A6"/>
      <w:kern w:val="0"/>
      <w:lang w:val="en-US"/>
      <w14:ligatures w14:val="none"/>
    </w:rPr>
  </w:style>
  <w:style w:type="table" w:styleId="GridTable4-Accent3">
    <w:name w:val="Grid Table 4 Accent 3"/>
    <w:basedOn w:val="TableNormal"/>
    <w:uiPriority w:val="49"/>
    <w:rsid w:val="00482D05"/>
    <w:pPr>
      <w:widowControl w:val="0"/>
      <w:autoSpaceDE w:val="0"/>
      <w:autoSpaceDN w:val="0"/>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
    <w:name w:val="Grid Table 5 Dark"/>
    <w:basedOn w:val="TableNormal"/>
    <w:uiPriority w:val="50"/>
    <w:rsid w:val="00D63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D63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D63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63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D638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7A81FF"/>
    </w:tcPr>
    <w:tblStylePr w:type="firstRow">
      <w:pPr>
        <w:jc w:val="center"/>
      </w:pPr>
      <w:rPr>
        <w:b/>
        <w:bCs/>
        <w:color w:val="FFFFFF" w:themeColor="background1"/>
      </w:rPr>
      <w:tblPr/>
      <w:tcPr>
        <w:shd w:val="clear" w:color="auto" w:fill="7030A0"/>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shd w:val="clear" w:color="auto" w:fill="7030A0"/>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39"/>
    <w:rsid w:val="00D63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67D4"/>
    <w:pPr>
      <w:widowControl/>
      <w:autoSpaceDE/>
      <w:autoSpaceDN/>
      <w:spacing w:before="100" w:beforeAutospacing="1" w:after="100" w:afterAutospacing="1"/>
    </w:pPr>
    <w:rPr>
      <w:rFonts w:ascii="Times New Roman" w:eastAsia="Times New Roman" w:hAnsi="Times New Roman" w:cs="Times New Roman"/>
      <w:color w:val="auto"/>
      <w:sz w:val="24"/>
      <w:szCs w:val="24"/>
      <w:lang w:val="en-AU" w:eastAsia="en-GB"/>
    </w:rPr>
  </w:style>
  <w:style w:type="character" w:styleId="Strong">
    <w:name w:val="Strong"/>
    <w:basedOn w:val="DefaultParagraphFont"/>
    <w:uiPriority w:val="22"/>
    <w:qFormat/>
    <w:rsid w:val="00777564"/>
    <w:rPr>
      <w:b/>
      <w:bCs/>
    </w:rPr>
  </w:style>
  <w:style w:type="paragraph" w:styleId="NoSpacing">
    <w:name w:val="No Spacing"/>
    <w:uiPriority w:val="1"/>
    <w:qFormat/>
    <w:rsid w:val="00DE7D9E"/>
    <w:pPr>
      <w:widowControl w:val="0"/>
      <w:autoSpaceDE w:val="0"/>
      <w:autoSpaceDN w:val="0"/>
      <w:spacing w:after="0" w:line="240" w:lineRule="auto"/>
    </w:pPr>
    <w:rPr>
      <w:rFonts w:ascii="Century Gothic" w:hAnsi="Century Gothic"/>
      <w:color w:val="595959" w:themeColor="text1" w:themeTint="A6"/>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088429">
      <w:bodyDiv w:val="1"/>
      <w:marLeft w:val="0"/>
      <w:marRight w:val="0"/>
      <w:marTop w:val="0"/>
      <w:marBottom w:val="0"/>
      <w:divBdr>
        <w:top w:val="none" w:sz="0" w:space="0" w:color="auto"/>
        <w:left w:val="none" w:sz="0" w:space="0" w:color="auto"/>
        <w:bottom w:val="none" w:sz="0" w:space="0" w:color="auto"/>
        <w:right w:val="none" w:sz="0" w:space="0" w:color="auto"/>
      </w:divBdr>
    </w:div>
    <w:div w:id="934823466">
      <w:bodyDiv w:val="1"/>
      <w:marLeft w:val="0"/>
      <w:marRight w:val="0"/>
      <w:marTop w:val="0"/>
      <w:marBottom w:val="0"/>
      <w:divBdr>
        <w:top w:val="none" w:sz="0" w:space="0" w:color="auto"/>
        <w:left w:val="none" w:sz="0" w:space="0" w:color="auto"/>
        <w:bottom w:val="none" w:sz="0" w:space="0" w:color="auto"/>
        <w:right w:val="none" w:sz="0" w:space="0" w:color="auto"/>
      </w:divBdr>
    </w:div>
    <w:div w:id="1236554847">
      <w:bodyDiv w:val="1"/>
      <w:marLeft w:val="0"/>
      <w:marRight w:val="0"/>
      <w:marTop w:val="0"/>
      <w:marBottom w:val="0"/>
      <w:divBdr>
        <w:top w:val="none" w:sz="0" w:space="0" w:color="auto"/>
        <w:left w:val="none" w:sz="0" w:space="0" w:color="auto"/>
        <w:bottom w:val="none" w:sz="0" w:space="0" w:color="auto"/>
        <w:right w:val="none" w:sz="0" w:space="0" w:color="auto"/>
      </w:divBdr>
    </w:div>
    <w:div w:id="168135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Date xmlns="0360b95a-be0e-49d9-8294-b65e34c53ba4" xsi:nil="true"/>
    <Test2 xmlns="0360b95a-be0e-49d9-8294-b65e34c53b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39508-E405-45FD-89CF-5E545CC7741F}">
  <ds:schemaRefs>
    <ds:schemaRef ds:uri="http://schemas.microsoft.com/sharepoint/v3/contenttype/forms"/>
  </ds:schemaRefs>
</ds:datastoreItem>
</file>

<file path=customXml/itemProps2.xml><?xml version="1.0" encoding="utf-8"?>
<ds:datastoreItem xmlns:ds="http://schemas.openxmlformats.org/officeDocument/2006/customXml" ds:itemID="{EC37D829-8768-4D4F-BE21-66D5A8426CD3}">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customXml/itemProps3.xml><?xml version="1.0" encoding="utf-8"?>
<ds:datastoreItem xmlns:ds="http://schemas.openxmlformats.org/officeDocument/2006/customXml" ds:itemID="{A26D1AAE-5E7E-4042-A57A-5BE6BD677D4B}"/>
</file>

<file path=docProps/app.xml><?xml version="1.0" encoding="utf-8"?>
<Properties xmlns="http://schemas.openxmlformats.org/officeDocument/2006/extended-properties" xmlns:vt="http://schemas.openxmlformats.org/officeDocument/2006/docPropsVTypes">
  <Template>Normal</Template>
  <TotalTime>5</TotalTime>
  <Pages>7</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Gath</dc:creator>
  <cp:keywords/>
  <dc:description/>
  <cp:lastModifiedBy>Julia Gath</cp:lastModifiedBy>
  <cp:revision>6</cp:revision>
  <dcterms:created xsi:type="dcterms:W3CDTF">2024-08-23T05:03:00Z</dcterms:created>
  <dcterms:modified xsi:type="dcterms:W3CDTF">2024-09-12T05:56:00Z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MediaServiceImageTags">
    <vt:lpwstr/>
  </property>
</Properties>
</file>